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1DA6" w14:textId="7746D6F9" w:rsidR="001B2347" w:rsidRPr="003D1AD9" w:rsidRDefault="003D1AD9" w:rsidP="003D1AD9">
      <w:pPr>
        <w:spacing w:before="240" w:after="120" w:line="240" w:lineRule="auto"/>
        <w:rPr>
          <w:rFonts w:ascii="Candara" w:hAnsi="Candara" w:cs="Candara"/>
          <w:b/>
          <w:bCs/>
          <w:color w:val="000000" w:themeColor="text1"/>
          <w:sz w:val="36"/>
          <w:szCs w:val="36"/>
          <w:lang w:val="en-US"/>
        </w:rPr>
      </w:pPr>
      <w:proofErr w:type="spellStart"/>
      <w:r w:rsidRPr="003D1AD9">
        <w:rPr>
          <w:rFonts w:ascii="Candara" w:hAnsi="Candara" w:cs="Candara"/>
          <w:b/>
          <w:bCs/>
          <w:color w:val="000000" w:themeColor="text1"/>
          <w:sz w:val="36"/>
          <w:szCs w:val="36"/>
          <w:lang w:val="en-US"/>
        </w:rPr>
        <w:t>Optimalisasi</w:t>
      </w:r>
      <w:proofErr w:type="spellEnd"/>
      <w:r w:rsidRPr="003D1AD9">
        <w:rPr>
          <w:rFonts w:ascii="Candara" w:hAnsi="Candara" w:cs="Candara"/>
          <w:b/>
          <w:bCs/>
          <w:color w:val="000000" w:themeColor="text1"/>
          <w:sz w:val="36"/>
          <w:szCs w:val="36"/>
          <w:lang w:val="en-US"/>
        </w:rPr>
        <w:t xml:space="preserve"> </w:t>
      </w:r>
      <w:proofErr w:type="spellStart"/>
      <w:r w:rsidRPr="003D1AD9">
        <w:rPr>
          <w:rFonts w:ascii="Candara" w:hAnsi="Candara" w:cs="Candara"/>
          <w:b/>
          <w:bCs/>
          <w:color w:val="000000" w:themeColor="text1"/>
          <w:sz w:val="36"/>
          <w:szCs w:val="36"/>
          <w:lang w:val="en-US"/>
        </w:rPr>
        <w:t>penghimpunan</w:t>
      </w:r>
      <w:proofErr w:type="spellEnd"/>
      <w:r w:rsidRPr="003D1AD9">
        <w:rPr>
          <w:rFonts w:ascii="Candara" w:hAnsi="Candara" w:cs="Candara"/>
          <w:b/>
          <w:bCs/>
          <w:color w:val="000000" w:themeColor="text1"/>
          <w:sz w:val="36"/>
          <w:szCs w:val="36"/>
          <w:lang w:val="en-US"/>
        </w:rPr>
        <w:t xml:space="preserve"> zakat di era modern: strategi, </w:t>
      </w:r>
      <w:proofErr w:type="spellStart"/>
      <w:r w:rsidRPr="003D1AD9">
        <w:rPr>
          <w:rFonts w:ascii="Candara" w:hAnsi="Candara" w:cs="Candara"/>
          <w:b/>
          <w:bCs/>
          <w:color w:val="000000" w:themeColor="text1"/>
          <w:sz w:val="36"/>
          <w:szCs w:val="36"/>
          <w:lang w:val="en-US"/>
        </w:rPr>
        <w:t>inovasi</w:t>
      </w:r>
      <w:proofErr w:type="spellEnd"/>
      <w:r w:rsidRPr="003D1AD9">
        <w:rPr>
          <w:rFonts w:ascii="Candara" w:hAnsi="Candara" w:cs="Candara"/>
          <w:b/>
          <w:bCs/>
          <w:color w:val="000000" w:themeColor="text1"/>
          <w:sz w:val="36"/>
          <w:szCs w:val="36"/>
          <w:lang w:val="en-US"/>
        </w:rPr>
        <w:t xml:space="preserve">, dan </w:t>
      </w:r>
      <w:proofErr w:type="spellStart"/>
      <w:r w:rsidRPr="003D1AD9">
        <w:rPr>
          <w:rFonts w:ascii="Candara" w:hAnsi="Candara" w:cs="Candara"/>
          <w:b/>
          <w:bCs/>
          <w:color w:val="000000" w:themeColor="text1"/>
          <w:sz w:val="36"/>
          <w:szCs w:val="36"/>
          <w:lang w:val="en-US"/>
        </w:rPr>
        <w:t>implementasi</w:t>
      </w:r>
      <w:proofErr w:type="spellEnd"/>
    </w:p>
    <w:p w14:paraId="36032ED4" w14:textId="77777777" w:rsidR="00540332" w:rsidRPr="003D1AD9" w:rsidRDefault="00540332" w:rsidP="00540332">
      <w:pPr>
        <w:spacing w:before="120" w:after="120" w:line="240" w:lineRule="auto"/>
        <w:rPr>
          <w:rFonts w:ascii="Candara" w:hAnsi="Candara" w:cs="Candara"/>
          <w:b/>
          <w:bCs/>
          <w:color w:val="000000" w:themeColor="text1"/>
          <w:sz w:val="36"/>
          <w:szCs w:val="36"/>
          <w:lang w:val="en-US"/>
        </w:rPr>
      </w:pPr>
    </w:p>
    <w:p w14:paraId="3CDA9F3B" w14:textId="77777777" w:rsidR="003339F8" w:rsidRPr="003D1AD9" w:rsidRDefault="00F17FDC" w:rsidP="00BA427F">
      <w:pPr>
        <w:pStyle w:val="NamaPenulis"/>
        <w:spacing w:before="0"/>
        <w:rPr>
          <w:color w:val="000000" w:themeColor="text1"/>
          <w:sz w:val="22"/>
          <w:szCs w:val="22"/>
          <w:lang w:val="id-ID"/>
        </w:rPr>
      </w:pPr>
      <w:r w:rsidRPr="003D1AD9">
        <w:rPr>
          <w:color w:val="000000" w:themeColor="text1"/>
          <w:sz w:val="22"/>
          <w:szCs w:val="22"/>
          <w:lang w:val="id-ID"/>
        </w:rPr>
        <w:t>Aditya Firmansyah</w:t>
      </w:r>
    </w:p>
    <w:p w14:paraId="2A1B5FD2" w14:textId="079DDECE" w:rsidR="003339F8" w:rsidRPr="003D1AD9" w:rsidRDefault="003D1AD9" w:rsidP="00BA427F">
      <w:pPr>
        <w:spacing w:before="0" w:line="240" w:lineRule="auto"/>
        <w:rPr>
          <w:rFonts w:ascii="Candara" w:hAnsi="Candara" w:cstheme="majorBidi"/>
          <w:bCs/>
          <w:i/>
          <w:color w:val="000000" w:themeColor="text1"/>
          <w:sz w:val="20"/>
          <w:lang w:val="id-ID"/>
        </w:rPr>
      </w:pPr>
      <w:r>
        <w:rPr>
          <w:rFonts w:ascii="Candara" w:hAnsi="Candara" w:cstheme="majorBidi"/>
          <w:bCs/>
          <w:i/>
          <w:color w:val="000000" w:themeColor="text1"/>
          <w:sz w:val="20"/>
          <w:lang w:val="en-US"/>
        </w:rPr>
        <w:t xml:space="preserve">Program </w:t>
      </w:r>
      <w:proofErr w:type="spellStart"/>
      <w:r>
        <w:rPr>
          <w:rFonts w:ascii="Candara" w:hAnsi="Candara" w:cstheme="majorBidi"/>
          <w:bCs/>
          <w:i/>
          <w:color w:val="000000" w:themeColor="text1"/>
          <w:sz w:val="20"/>
          <w:lang w:val="en-US"/>
        </w:rPr>
        <w:t>studi</w:t>
      </w:r>
      <w:proofErr w:type="spellEnd"/>
      <w:r>
        <w:rPr>
          <w:rFonts w:ascii="Candara" w:hAnsi="Candara" w:cstheme="majorBidi"/>
          <w:bCs/>
          <w:i/>
          <w:color w:val="000000" w:themeColor="text1"/>
          <w:sz w:val="20"/>
          <w:lang w:val="en-US"/>
        </w:rPr>
        <w:t xml:space="preserve"> </w:t>
      </w:r>
      <w:r w:rsidR="00540332" w:rsidRPr="003D1AD9">
        <w:rPr>
          <w:rFonts w:ascii="Candara" w:hAnsi="Candara" w:cstheme="majorBidi"/>
          <w:bCs/>
          <w:i/>
          <w:color w:val="000000" w:themeColor="text1"/>
          <w:sz w:val="20"/>
          <w:lang w:val="id-ID"/>
        </w:rPr>
        <w:t xml:space="preserve">Hukum keluarga </w:t>
      </w:r>
      <w:proofErr w:type="gramStart"/>
      <w:r w:rsidR="00540332" w:rsidRPr="003D1AD9">
        <w:rPr>
          <w:rFonts w:ascii="Candara" w:hAnsi="Candara" w:cstheme="majorBidi"/>
          <w:bCs/>
          <w:i/>
          <w:color w:val="000000" w:themeColor="text1"/>
          <w:sz w:val="20"/>
          <w:lang w:val="id-ID"/>
        </w:rPr>
        <w:t xml:space="preserve">islam, </w:t>
      </w:r>
      <w:r w:rsidR="00F17FDC" w:rsidRPr="003D1AD9">
        <w:rPr>
          <w:rFonts w:ascii="Candara" w:hAnsi="Candara" w:cstheme="majorBidi"/>
          <w:bCs/>
          <w:i/>
          <w:color w:val="000000" w:themeColor="text1"/>
          <w:sz w:val="20"/>
          <w:vertAlign w:val="superscript"/>
          <w:lang w:val="id-ID"/>
        </w:rPr>
        <w:t xml:space="preserve"> </w:t>
      </w:r>
      <w:r w:rsidR="00540332" w:rsidRPr="003D1AD9">
        <w:rPr>
          <w:rFonts w:ascii="Candara" w:hAnsi="Candara" w:cstheme="majorBidi"/>
          <w:bCs/>
          <w:i/>
          <w:color w:val="000000" w:themeColor="text1"/>
          <w:sz w:val="20"/>
          <w:lang w:val="id-ID"/>
        </w:rPr>
        <w:t>universitas</w:t>
      </w:r>
      <w:proofErr w:type="gramEnd"/>
      <w:r w:rsidR="00540332" w:rsidRPr="003D1AD9">
        <w:rPr>
          <w:rFonts w:ascii="Candara" w:hAnsi="Candara" w:cstheme="majorBidi"/>
          <w:bCs/>
          <w:i/>
          <w:color w:val="000000" w:themeColor="text1"/>
          <w:sz w:val="20"/>
          <w:lang w:val="id-ID"/>
        </w:rPr>
        <w:t xml:space="preserve"> islam negeri maulana malik ibrahim malang</w:t>
      </w:r>
    </w:p>
    <w:p w14:paraId="2F5D99AF" w14:textId="1D71CFB7" w:rsidR="003339F8" w:rsidRDefault="00F17FDC" w:rsidP="003D1AD9">
      <w:pPr>
        <w:spacing w:before="0" w:line="240" w:lineRule="auto"/>
        <w:rPr>
          <w:rFonts w:ascii="Candara" w:hAnsi="Candara"/>
          <w:color w:val="000000" w:themeColor="text1"/>
          <w:sz w:val="20"/>
        </w:rPr>
      </w:pPr>
      <w:r w:rsidRPr="003D1AD9">
        <w:rPr>
          <w:rFonts w:ascii="Candara" w:hAnsi="Candara" w:cstheme="majorBidi"/>
          <w:bCs/>
          <w:i/>
          <w:color w:val="000000" w:themeColor="text1"/>
          <w:sz w:val="20"/>
          <w:lang w:val="id-ID"/>
        </w:rPr>
        <w:t xml:space="preserve">Email:  </w:t>
      </w:r>
      <w:hyperlink r:id="rId9" w:history="1">
        <w:r w:rsidR="003339F8" w:rsidRPr="003D1AD9">
          <w:rPr>
            <w:rStyle w:val="Hyperlink"/>
            <w:rFonts w:ascii="Candara" w:hAnsi="Candara"/>
            <w:color w:val="000000" w:themeColor="text1"/>
            <w:sz w:val="20"/>
          </w:rPr>
          <w:t>2302011100</w:t>
        </w:r>
        <w:r w:rsidR="003339F8" w:rsidRPr="003D1AD9">
          <w:rPr>
            <w:rStyle w:val="Hyperlink"/>
            <w:rFonts w:ascii="Candara" w:hAnsi="Candara"/>
            <w:color w:val="000000" w:themeColor="text1"/>
            <w:sz w:val="20"/>
            <w:lang w:val="id-ID"/>
          </w:rPr>
          <w:t>62</w:t>
        </w:r>
        <w:r w:rsidR="003339F8" w:rsidRPr="003D1AD9">
          <w:rPr>
            <w:rStyle w:val="Hyperlink"/>
            <w:rFonts w:ascii="Candara" w:hAnsi="Candara"/>
            <w:color w:val="000000" w:themeColor="text1"/>
            <w:sz w:val="20"/>
          </w:rPr>
          <w:t>@student.uin-malang.ac.id</w:t>
        </w:r>
      </w:hyperlink>
      <w:r w:rsidRPr="003D1AD9">
        <w:rPr>
          <w:rFonts w:ascii="Candara" w:hAnsi="Candara"/>
          <w:color w:val="000000" w:themeColor="text1"/>
          <w:sz w:val="20"/>
        </w:rPr>
        <w:t xml:space="preserve"> </w:t>
      </w:r>
    </w:p>
    <w:p w14:paraId="323A743A" w14:textId="77777777" w:rsidR="003D1AD9" w:rsidRPr="003D1AD9" w:rsidRDefault="003D1AD9" w:rsidP="003D1AD9">
      <w:pPr>
        <w:spacing w:before="0" w:line="240" w:lineRule="auto"/>
        <w:rPr>
          <w:rFonts w:ascii="Candara" w:hAnsi="Candara" w:cstheme="majorBidi"/>
          <w:bCs/>
          <w:i/>
          <w:color w:val="000000" w:themeColor="text1"/>
          <w:sz w:val="20"/>
          <w:lang w:val="id-ID"/>
        </w:rPr>
      </w:pPr>
    </w:p>
    <w:p w14:paraId="766A5C69" w14:textId="77777777" w:rsidR="003D1AD9" w:rsidRDefault="00F17FDC" w:rsidP="003D1AD9">
      <w:pPr>
        <w:pBdr>
          <w:bottom w:val="single" w:sz="4" w:space="1" w:color="auto"/>
        </w:pBdr>
        <w:spacing w:before="120" w:after="120" w:line="240" w:lineRule="auto"/>
        <w:rPr>
          <w:rFonts w:ascii="Candara" w:hAnsi="Candara" w:cstheme="majorBidi"/>
          <w:b/>
          <w:i/>
          <w:iCs/>
          <w:color w:val="000000" w:themeColor="text1"/>
          <w:sz w:val="20"/>
        </w:rPr>
      </w:pPr>
      <w:r w:rsidRPr="003D1AD9">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9264" behindDoc="1" locked="0" layoutInCell="1" allowOverlap="1" wp14:anchorId="69C31834" wp14:editId="5035AD4C">
                <wp:simplePos x="0" y="0"/>
                <wp:positionH relativeFrom="margin">
                  <wp:posOffset>-4445</wp:posOffset>
                </wp:positionH>
                <wp:positionV relativeFrom="paragraph">
                  <wp:posOffset>126365</wp:posOffset>
                </wp:positionV>
                <wp:extent cx="2028825" cy="1743075"/>
                <wp:effectExtent l="0" t="0" r="9525" b="9525"/>
                <wp:wrapTight wrapText="bothSides">
                  <wp:wrapPolygon edited="0">
                    <wp:start x="0" y="0"/>
                    <wp:lineTo x="0" y="21482"/>
                    <wp:lineTo x="21499" y="21482"/>
                    <wp:lineTo x="21499"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743075"/>
                        </a:xfrm>
                        <a:prstGeom prst="rect">
                          <a:avLst/>
                        </a:prstGeom>
                        <a:solidFill>
                          <a:srgbClr val="FFFFFF"/>
                        </a:solidFill>
                        <a:ln>
                          <a:noFill/>
                        </a:ln>
                      </wps:spPr>
                      <wps:txbx>
                        <w:txbxContent>
                          <w:p w14:paraId="1D2B37CF" w14:textId="77777777" w:rsidR="003339F8" w:rsidRPr="00540332" w:rsidRDefault="00F17FDC" w:rsidP="00540332">
                            <w:pPr>
                              <w:shd w:val="clear" w:color="auto" w:fill="A6A6A6" w:themeFill="background1" w:themeFillShade="A6"/>
                              <w:spacing w:before="0" w:line="240" w:lineRule="auto"/>
                              <w:ind w:right="-64"/>
                              <w:jc w:val="left"/>
                              <w:rPr>
                                <w:rFonts w:ascii="Candara" w:hAnsi="Candara"/>
                                <w:b/>
                                <w:i/>
                                <w:sz w:val="20"/>
                              </w:rPr>
                            </w:pPr>
                            <w:r w:rsidRPr="00540332">
                              <w:rPr>
                                <w:rFonts w:ascii="Candara" w:hAnsi="Candara"/>
                                <w:b/>
                                <w:i/>
                                <w:sz w:val="20"/>
                              </w:rPr>
                              <w:t xml:space="preserve">Kata </w:t>
                            </w:r>
                            <w:proofErr w:type="spellStart"/>
                            <w:r w:rsidRPr="00540332">
                              <w:rPr>
                                <w:rFonts w:ascii="Candara" w:hAnsi="Candara"/>
                                <w:b/>
                                <w:i/>
                                <w:sz w:val="20"/>
                              </w:rPr>
                              <w:t>Kunci</w:t>
                            </w:r>
                            <w:proofErr w:type="spellEnd"/>
                            <w:r w:rsidRPr="00540332">
                              <w:rPr>
                                <w:rFonts w:ascii="Candara" w:hAnsi="Candara"/>
                                <w:b/>
                                <w:i/>
                                <w:sz w:val="20"/>
                              </w:rPr>
                              <w:t>:</w:t>
                            </w:r>
                          </w:p>
                          <w:p w14:paraId="6381E99A" w14:textId="4390517C" w:rsidR="00B11DE2" w:rsidRDefault="00B11DE2" w:rsidP="00540332">
                            <w:pPr>
                              <w:shd w:val="clear" w:color="auto" w:fill="A6A6A6" w:themeFill="background1" w:themeFillShade="A6"/>
                              <w:spacing w:before="0" w:line="240" w:lineRule="auto"/>
                              <w:ind w:right="-64"/>
                              <w:jc w:val="left"/>
                              <w:rPr>
                                <w:rFonts w:ascii="Candara" w:hAnsi="Candara" w:cs="Candara"/>
                                <w:color w:val="000000"/>
                                <w:sz w:val="20"/>
                                <w:lang w:val="en-US"/>
                              </w:rPr>
                            </w:pPr>
                            <w:proofErr w:type="spellStart"/>
                            <w:r w:rsidRPr="00540332">
                              <w:rPr>
                                <w:rFonts w:ascii="Candara" w:hAnsi="Candara" w:cs="Candara"/>
                                <w:color w:val="000000"/>
                                <w:sz w:val="20"/>
                                <w:lang w:val="en-US"/>
                              </w:rPr>
                              <w:t>Penghimpunan</w:t>
                            </w:r>
                            <w:proofErr w:type="spellEnd"/>
                            <w:r w:rsidRPr="00540332">
                              <w:rPr>
                                <w:rFonts w:ascii="Candara" w:hAnsi="Candara" w:cs="Candara"/>
                                <w:color w:val="000000"/>
                                <w:sz w:val="20"/>
                                <w:lang w:val="en-US"/>
                              </w:rPr>
                              <w:t xml:space="preserve"> Zakat, </w:t>
                            </w:r>
                            <w:proofErr w:type="spellStart"/>
                            <w:r w:rsidRPr="00540332">
                              <w:rPr>
                                <w:rFonts w:ascii="Candara" w:hAnsi="Candara" w:cs="Candara"/>
                                <w:color w:val="000000"/>
                                <w:sz w:val="20"/>
                                <w:lang w:val="en-US"/>
                              </w:rPr>
                              <w:t>Inovasi</w:t>
                            </w:r>
                            <w:proofErr w:type="spellEnd"/>
                            <w:r w:rsidRPr="00540332">
                              <w:rPr>
                                <w:rFonts w:ascii="Candara" w:hAnsi="Candara" w:cs="Candara"/>
                                <w:color w:val="000000"/>
                                <w:sz w:val="20"/>
                                <w:lang w:val="en-US"/>
                              </w:rPr>
                              <w:t xml:space="preserve"> Digital, </w:t>
                            </w:r>
                            <w:proofErr w:type="spellStart"/>
                            <w:r w:rsidRPr="00540332">
                              <w:rPr>
                                <w:rFonts w:ascii="Candara" w:hAnsi="Candara" w:cs="Candara"/>
                                <w:color w:val="000000"/>
                                <w:sz w:val="20"/>
                                <w:lang w:val="en-US"/>
                              </w:rPr>
                              <w:t>Kepercayaan</w:t>
                            </w:r>
                            <w:proofErr w:type="spellEnd"/>
                            <w:r w:rsidRPr="00540332">
                              <w:rPr>
                                <w:rFonts w:ascii="Candara" w:hAnsi="Candara" w:cs="Candara"/>
                                <w:color w:val="000000"/>
                                <w:sz w:val="20"/>
                                <w:lang w:val="en-US"/>
                              </w:rPr>
                              <w:t xml:space="preserve"> Masyarakat</w:t>
                            </w:r>
                            <w:r w:rsidR="00540332">
                              <w:rPr>
                                <w:rFonts w:ascii="Candara" w:hAnsi="Candara" w:cs="Candara"/>
                                <w:color w:val="000000"/>
                                <w:sz w:val="20"/>
                                <w:lang w:val="en-US"/>
                              </w:rPr>
                              <w:t xml:space="preserve">, </w:t>
                            </w:r>
                            <w:proofErr w:type="spellStart"/>
                            <w:r w:rsidR="00540332">
                              <w:rPr>
                                <w:rFonts w:ascii="Candara" w:hAnsi="Candara" w:cs="Candara"/>
                                <w:color w:val="000000"/>
                                <w:sz w:val="20"/>
                                <w:lang w:val="en-US"/>
                              </w:rPr>
                              <w:t>kelembagaan</w:t>
                            </w:r>
                            <w:proofErr w:type="spellEnd"/>
                            <w:r w:rsidR="00540332">
                              <w:rPr>
                                <w:rFonts w:ascii="Candara" w:hAnsi="Candara" w:cs="Candara"/>
                                <w:color w:val="000000"/>
                                <w:sz w:val="20"/>
                                <w:lang w:val="en-US"/>
                              </w:rPr>
                              <w:t xml:space="preserve">, payroll, era modern </w:t>
                            </w:r>
                          </w:p>
                          <w:p w14:paraId="66CAE096" w14:textId="77777777" w:rsidR="00540332" w:rsidRPr="00540332" w:rsidRDefault="00540332" w:rsidP="00540332">
                            <w:pPr>
                              <w:shd w:val="clear" w:color="auto" w:fill="A6A6A6" w:themeFill="background1" w:themeFillShade="A6"/>
                              <w:spacing w:before="0" w:line="240" w:lineRule="auto"/>
                              <w:ind w:right="-64"/>
                              <w:jc w:val="left"/>
                              <w:rPr>
                                <w:rFonts w:ascii="Candara" w:hAnsi="Candara" w:cs="Candara"/>
                                <w:color w:val="000000"/>
                                <w:sz w:val="20"/>
                                <w:lang w:val="en-US"/>
                              </w:rPr>
                            </w:pPr>
                          </w:p>
                          <w:p w14:paraId="52FAF651" w14:textId="77777777" w:rsidR="003339F8" w:rsidRPr="00540332" w:rsidRDefault="00F17FDC" w:rsidP="00540332">
                            <w:pPr>
                              <w:shd w:val="clear" w:color="auto" w:fill="A6A6A6" w:themeFill="background1" w:themeFillShade="A6"/>
                              <w:spacing w:before="0" w:line="240" w:lineRule="auto"/>
                              <w:ind w:right="-64"/>
                              <w:jc w:val="left"/>
                              <w:rPr>
                                <w:rFonts w:ascii="Candara" w:hAnsi="Candara"/>
                                <w:b/>
                                <w:iCs/>
                                <w:sz w:val="20"/>
                                <w:lang w:val="id-ID"/>
                              </w:rPr>
                            </w:pPr>
                            <w:r w:rsidRPr="00540332">
                              <w:rPr>
                                <w:rFonts w:ascii="Candara" w:hAnsi="Candara"/>
                                <w:b/>
                                <w:iCs/>
                                <w:sz w:val="20"/>
                                <w:lang w:val="id-ID"/>
                              </w:rPr>
                              <w:t xml:space="preserve">Keywords: </w:t>
                            </w:r>
                          </w:p>
                          <w:p w14:paraId="57B37C36" w14:textId="42BE82FA" w:rsidR="00B11DE2" w:rsidRPr="00540332" w:rsidRDefault="00B11DE2" w:rsidP="00540332">
                            <w:pPr>
                              <w:shd w:val="clear" w:color="auto" w:fill="A6A6A6" w:themeFill="background1" w:themeFillShade="A6"/>
                              <w:spacing w:before="0" w:line="240" w:lineRule="auto"/>
                              <w:ind w:right="-64"/>
                              <w:jc w:val="left"/>
                              <w:rPr>
                                <w:rFonts w:ascii="Candara" w:hAnsi="Candara"/>
                                <w:bCs/>
                                <w:iCs/>
                                <w:sz w:val="20"/>
                                <w:lang w:val="en-US"/>
                              </w:rPr>
                            </w:pPr>
                            <w:r w:rsidRPr="00540332">
                              <w:rPr>
                                <w:rFonts w:ascii="Candara" w:hAnsi="Candara"/>
                                <w:bCs/>
                                <w:iCs/>
                                <w:sz w:val="20"/>
                                <w:lang w:val="en-US"/>
                              </w:rPr>
                              <w:t>Zakat Collection, Digital Innovation, Public Trust</w:t>
                            </w:r>
                          </w:p>
                          <w:p w14:paraId="00C852CD" w14:textId="3DD0D6D9" w:rsidR="003339F8" w:rsidRPr="00540332" w:rsidRDefault="00F17FDC" w:rsidP="00540332">
                            <w:pPr>
                              <w:shd w:val="clear" w:color="auto" w:fill="A6A6A6" w:themeFill="background1" w:themeFillShade="A6"/>
                              <w:spacing w:before="0" w:line="240" w:lineRule="auto"/>
                              <w:ind w:right="-64"/>
                              <w:jc w:val="left"/>
                              <w:rPr>
                                <w:rFonts w:ascii="Candara" w:hAnsi="Candara"/>
                                <w:bCs/>
                                <w:iCs/>
                                <w:sz w:val="20"/>
                                <w:lang w:val="en-US"/>
                              </w:rPr>
                            </w:pPr>
                            <w:r w:rsidRPr="00540332">
                              <w:rPr>
                                <w:rFonts w:ascii="Candara" w:hAnsi="Candara"/>
                                <w:bCs/>
                                <w:iCs/>
                                <w:sz w:val="20"/>
                                <w:lang w:val="id-ID"/>
                              </w:rPr>
                              <w:t>Strategy</w:t>
                            </w:r>
                            <w:r w:rsidR="00540332">
                              <w:rPr>
                                <w:rFonts w:ascii="Candara" w:hAnsi="Candara"/>
                                <w:bCs/>
                                <w:iCs/>
                                <w:sz w:val="20"/>
                                <w:lang w:val="en-US"/>
                              </w:rPr>
                              <w:t>,</w:t>
                            </w:r>
                            <w:r w:rsidR="00540332" w:rsidRPr="00540332">
                              <w:t xml:space="preserve"> </w:t>
                            </w:r>
                            <w:r w:rsidR="00540332" w:rsidRPr="00540332">
                              <w:rPr>
                                <w:rFonts w:ascii="Candara" w:hAnsi="Candara"/>
                                <w:bCs/>
                                <w:iCs/>
                                <w:sz w:val="20"/>
                                <w:lang w:val="en-US"/>
                              </w:rPr>
                              <w:t>institutions, payroll, modern era</w:t>
                            </w:r>
                          </w:p>
                          <w:p w14:paraId="5771D49A" w14:textId="44F6063D" w:rsidR="00540332" w:rsidRDefault="00540332" w:rsidP="00540332">
                            <w:pPr>
                              <w:shd w:val="clear" w:color="auto" w:fill="A6A6A6" w:themeFill="background1" w:themeFillShade="A6"/>
                              <w:spacing w:before="0" w:line="240" w:lineRule="auto"/>
                              <w:ind w:right="-64"/>
                              <w:jc w:val="left"/>
                              <w:rPr>
                                <w:rFonts w:ascii="Candara" w:hAnsi="Candara"/>
                                <w:bCs/>
                                <w:iCs/>
                                <w:sz w:val="20"/>
                                <w:lang w:val="id-ID"/>
                              </w:rPr>
                            </w:pPr>
                          </w:p>
                          <w:p w14:paraId="2D5A3A63" w14:textId="77777777" w:rsidR="00540332" w:rsidRPr="00540332" w:rsidRDefault="00540332" w:rsidP="00540332">
                            <w:pPr>
                              <w:shd w:val="clear" w:color="auto" w:fill="A6A6A6" w:themeFill="background1" w:themeFillShade="A6"/>
                              <w:spacing w:before="0" w:line="240" w:lineRule="auto"/>
                              <w:ind w:right="-64"/>
                              <w:jc w:val="left"/>
                              <w:rPr>
                                <w:rFonts w:ascii="Candara" w:hAnsi="Candara"/>
                                <w:b/>
                                <w:iCs/>
                                <w:sz w:val="20"/>
                                <w:lang w:val="id-ID"/>
                              </w:rPr>
                            </w:pPr>
                          </w:p>
                          <w:p w14:paraId="3F27E6E5" w14:textId="77777777" w:rsidR="00540332" w:rsidRDefault="00540332" w:rsidP="00540332">
                            <w:pPr>
                              <w:shd w:val="clear" w:color="auto" w:fill="A6A6A6" w:themeFill="background1" w:themeFillShade="A6"/>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C31834" id="_x0000_t202" coordsize="21600,21600" o:spt="202" path="m,l,21600r21600,l21600,xe">
                <v:stroke joinstyle="miter"/>
                <v:path gradientshapeok="t" o:connecttype="rect"/>
              </v:shapetype>
              <v:shape id="Text Box 1" o:spid="_x0000_s1026" type="#_x0000_t202" style="position:absolute;left:0;text-align:left;margin-left:-.35pt;margin-top:9.95pt;width:159.75pt;height:137.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" stroked="f">
                <v:textbox inset="0,0,10mm,0">
                  <w:txbxContent>
                    <w:p w14:paraId="1D2B37CF" w14:textId="77777777" w:rsidR="003339F8" w:rsidRPr="00540332" w:rsidRDefault="00F17FDC" w:rsidP="00540332">
                      <w:pPr>
                        <w:shd w:val="clear" w:color="auto" w:fill="A6A6A6" w:themeFill="background1" w:themeFillShade="A6"/>
                        <w:spacing w:before="0" w:line="240" w:lineRule="auto"/>
                        <w:ind w:right="-64"/>
                        <w:jc w:val="left"/>
                        <w:rPr>
                          <w:rFonts w:ascii="Candara" w:hAnsi="Candara"/>
                          <w:b/>
                          <w:i/>
                          <w:sz w:val="20"/>
                        </w:rPr>
                      </w:pPr>
                      <w:r w:rsidRPr="00540332">
                        <w:rPr>
                          <w:rFonts w:ascii="Candara" w:hAnsi="Candara"/>
                          <w:b/>
                          <w:i/>
                          <w:sz w:val="20"/>
                        </w:rPr>
                        <w:t xml:space="preserve">Kata </w:t>
                      </w:r>
                      <w:proofErr w:type="spellStart"/>
                      <w:r w:rsidRPr="00540332">
                        <w:rPr>
                          <w:rFonts w:ascii="Candara" w:hAnsi="Candara"/>
                          <w:b/>
                          <w:i/>
                          <w:sz w:val="20"/>
                        </w:rPr>
                        <w:t>Kunci</w:t>
                      </w:r>
                      <w:proofErr w:type="spellEnd"/>
                      <w:r w:rsidRPr="00540332">
                        <w:rPr>
                          <w:rFonts w:ascii="Candara" w:hAnsi="Candara"/>
                          <w:b/>
                          <w:i/>
                          <w:sz w:val="20"/>
                        </w:rPr>
                        <w:t>:</w:t>
                      </w:r>
                    </w:p>
                    <w:p w14:paraId="6381E99A" w14:textId="4390517C" w:rsidR="00B11DE2" w:rsidRDefault="00B11DE2" w:rsidP="00540332">
                      <w:pPr>
                        <w:shd w:val="clear" w:color="auto" w:fill="A6A6A6" w:themeFill="background1" w:themeFillShade="A6"/>
                        <w:spacing w:before="0" w:line="240" w:lineRule="auto"/>
                        <w:ind w:right="-64"/>
                        <w:jc w:val="left"/>
                        <w:rPr>
                          <w:rFonts w:ascii="Candara" w:hAnsi="Candara" w:cs="Candara"/>
                          <w:color w:val="000000"/>
                          <w:sz w:val="20"/>
                          <w:lang w:val="en-US"/>
                        </w:rPr>
                      </w:pPr>
                      <w:proofErr w:type="spellStart"/>
                      <w:r w:rsidRPr="00540332">
                        <w:rPr>
                          <w:rFonts w:ascii="Candara" w:hAnsi="Candara" w:cs="Candara"/>
                          <w:color w:val="000000"/>
                          <w:sz w:val="20"/>
                          <w:lang w:val="en-US"/>
                        </w:rPr>
                        <w:t>Penghimpunan</w:t>
                      </w:r>
                      <w:proofErr w:type="spellEnd"/>
                      <w:r w:rsidRPr="00540332">
                        <w:rPr>
                          <w:rFonts w:ascii="Candara" w:hAnsi="Candara" w:cs="Candara"/>
                          <w:color w:val="000000"/>
                          <w:sz w:val="20"/>
                          <w:lang w:val="en-US"/>
                        </w:rPr>
                        <w:t xml:space="preserve"> Zakat, </w:t>
                      </w:r>
                      <w:proofErr w:type="spellStart"/>
                      <w:r w:rsidRPr="00540332">
                        <w:rPr>
                          <w:rFonts w:ascii="Candara" w:hAnsi="Candara" w:cs="Candara"/>
                          <w:color w:val="000000"/>
                          <w:sz w:val="20"/>
                          <w:lang w:val="en-US"/>
                        </w:rPr>
                        <w:t>Inovasi</w:t>
                      </w:r>
                      <w:proofErr w:type="spellEnd"/>
                      <w:r w:rsidRPr="00540332">
                        <w:rPr>
                          <w:rFonts w:ascii="Candara" w:hAnsi="Candara" w:cs="Candara"/>
                          <w:color w:val="000000"/>
                          <w:sz w:val="20"/>
                          <w:lang w:val="en-US"/>
                        </w:rPr>
                        <w:t xml:space="preserve"> Digital, </w:t>
                      </w:r>
                      <w:proofErr w:type="spellStart"/>
                      <w:r w:rsidRPr="00540332">
                        <w:rPr>
                          <w:rFonts w:ascii="Candara" w:hAnsi="Candara" w:cs="Candara"/>
                          <w:color w:val="000000"/>
                          <w:sz w:val="20"/>
                          <w:lang w:val="en-US"/>
                        </w:rPr>
                        <w:t>Kepercayaan</w:t>
                      </w:r>
                      <w:proofErr w:type="spellEnd"/>
                      <w:r w:rsidRPr="00540332">
                        <w:rPr>
                          <w:rFonts w:ascii="Candara" w:hAnsi="Candara" w:cs="Candara"/>
                          <w:color w:val="000000"/>
                          <w:sz w:val="20"/>
                          <w:lang w:val="en-US"/>
                        </w:rPr>
                        <w:t xml:space="preserve"> Masyarakat</w:t>
                      </w:r>
                      <w:r w:rsidR="00540332">
                        <w:rPr>
                          <w:rFonts w:ascii="Candara" w:hAnsi="Candara" w:cs="Candara"/>
                          <w:color w:val="000000"/>
                          <w:sz w:val="20"/>
                          <w:lang w:val="en-US"/>
                        </w:rPr>
                        <w:t xml:space="preserve">, </w:t>
                      </w:r>
                      <w:proofErr w:type="spellStart"/>
                      <w:r w:rsidR="00540332">
                        <w:rPr>
                          <w:rFonts w:ascii="Candara" w:hAnsi="Candara" w:cs="Candara"/>
                          <w:color w:val="000000"/>
                          <w:sz w:val="20"/>
                          <w:lang w:val="en-US"/>
                        </w:rPr>
                        <w:t>kelembagaan</w:t>
                      </w:r>
                      <w:proofErr w:type="spellEnd"/>
                      <w:r w:rsidR="00540332">
                        <w:rPr>
                          <w:rFonts w:ascii="Candara" w:hAnsi="Candara" w:cs="Candara"/>
                          <w:color w:val="000000"/>
                          <w:sz w:val="20"/>
                          <w:lang w:val="en-US"/>
                        </w:rPr>
                        <w:t xml:space="preserve">, payroll, era modern </w:t>
                      </w:r>
                    </w:p>
                    <w:p w14:paraId="66CAE096" w14:textId="77777777" w:rsidR="00540332" w:rsidRPr="00540332" w:rsidRDefault="00540332" w:rsidP="00540332">
                      <w:pPr>
                        <w:shd w:val="clear" w:color="auto" w:fill="A6A6A6" w:themeFill="background1" w:themeFillShade="A6"/>
                        <w:spacing w:before="0" w:line="240" w:lineRule="auto"/>
                        <w:ind w:right="-64"/>
                        <w:jc w:val="left"/>
                        <w:rPr>
                          <w:rFonts w:ascii="Candara" w:hAnsi="Candara" w:cs="Candara"/>
                          <w:color w:val="000000"/>
                          <w:sz w:val="20"/>
                          <w:lang w:val="en-US"/>
                        </w:rPr>
                      </w:pPr>
                    </w:p>
                    <w:p w14:paraId="52FAF651" w14:textId="77777777" w:rsidR="003339F8" w:rsidRPr="00540332" w:rsidRDefault="00F17FDC" w:rsidP="00540332">
                      <w:pPr>
                        <w:shd w:val="clear" w:color="auto" w:fill="A6A6A6" w:themeFill="background1" w:themeFillShade="A6"/>
                        <w:spacing w:before="0" w:line="240" w:lineRule="auto"/>
                        <w:ind w:right="-64"/>
                        <w:jc w:val="left"/>
                        <w:rPr>
                          <w:rFonts w:ascii="Candara" w:hAnsi="Candara"/>
                          <w:b/>
                          <w:iCs/>
                          <w:sz w:val="20"/>
                          <w:lang w:val="id-ID"/>
                        </w:rPr>
                      </w:pPr>
                      <w:r w:rsidRPr="00540332">
                        <w:rPr>
                          <w:rFonts w:ascii="Candara" w:hAnsi="Candara"/>
                          <w:b/>
                          <w:iCs/>
                          <w:sz w:val="20"/>
                          <w:lang w:val="id-ID"/>
                        </w:rPr>
                        <w:t xml:space="preserve">Keywords: </w:t>
                      </w:r>
                    </w:p>
                    <w:p w14:paraId="57B37C36" w14:textId="42BE82FA" w:rsidR="00B11DE2" w:rsidRPr="00540332" w:rsidRDefault="00B11DE2" w:rsidP="00540332">
                      <w:pPr>
                        <w:shd w:val="clear" w:color="auto" w:fill="A6A6A6" w:themeFill="background1" w:themeFillShade="A6"/>
                        <w:spacing w:before="0" w:line="240" w:lineRule="auto"/>
                        <w:ind w:right="-64"/>
                        <w:jc w:val="left"/>
                        <w:rPr>
                          <w:rFonts w:ascii="Candara" w:hAnsi="Candara"/>
                          <w:bCs/>
                          <w:iCs/>
                          <w:sz w:val="20"/>
                          <w:lang w:val="en-US"/>
                        </w:rPr>
                      </w:pPr>
                      <w:r w:rsidRPr="00540332">
                        <w:rPr>
                          <w:rFonts w:ascii="Candara" w:hAnsi="Candara"/>
                          <w:bCs/>
                          <w:iCs/>
                          <w:sz w:val="20"/>
                          <w:lang w:val="en-US"/>
                        </w:rPr>
                        <w:t>Zakat Collection, Digital Innovation, Public Trust</w:t>
                      </w:r>
                    </w:p>
                    <w:p w14:paraId="00C852CD" w14:textId="3DD0D6D9" w:rsidR="003339F8" w:rsidRPr="00540332" w:rsidRDefault="00F17FDC" w:rsidP="00540332">
                      <w:pPr>
                        <w:shd w:val="clear" w:color="auto" w:fill="A6A6A6" w:themeFill="background1" w:themeFillShade="A6"/>
                        <w:spacing w:before="0" w:line="240" w:lineRule="auto"/>
                        <w:ind w:right="-64"/>
                        <w:jc w:val="left"/>
                        <w:rPr>
                          <w:rFonts w:ascii="Candara" w:hAnsi="Candara"/>
                          <w:bCs/>
                          <w:iCs/>
                          <w:sz w:val="20"/>
                          <w:lang w:val="en-US"/>
                        </w:rPr>
                      </w:pPr>
                      <w:r w:rsidRPr="00540332">
                        <w:rPr>
                          <w:rFonts w:ascii="Candara" w:hAnsi="Candara"/>
                          <w:bCs/>
                          <w:iCs/>
                          <w:sz w:val="20"/>
                          <w:lang w:val="id-ID"/>
                        </w:rPr>
                        <w:t>Strategy</w:t>
                      </w:r>
                      <w:r w:rsidR="00540332">
                        <w:rPr>
                          <w:rFonts w:ascii="Candara" w:hAnsi="Candara"/>
                          <w:bCs/>
                          <w:iCs/>
                          <w:sz w:val="20"/>
                          <w:lang w:val="en-US"/>
                        </w:rPr>
                        <w:t>,</w:t>
                      </w:r>
                      <w:r w:rsidR="00540332" w:rsidRPr="00540332">
                        <w:t xml:space="preserve"> </w:t>
                      </w:r>
                      <w:r w:rsidR="00540332" w:rsidRPr="00540332">
                        <w:rPr>
                          <w:rFonts w:ascii="Candara" w:hAnsi="Candara"/>
                          <w:bCs/>
                          <w:iCs/>
                          <w:sz w:val="20"/>
                          <w:lang w:val="en-US"/>
                        </w:rPr>
                        <w:t>institutions, payroll, modern era</w:t>
                      </w:r>
                    </w:p>
                    <w:p w14:paraId="5771D49A" w14:textId="44F6063D" w:rsidR="00540332" w:rsidRDefault="00540332" w:rsidP="00540332">
                      <w:pPr>
                        <w:shd w:val="clear" w:color="auto" w:fill="A6A6A6" w:themeFill="background1" w:themeFillShade="A6"/>
                        <w:spacing w:before="0" w:line="240" w:lineRule="auto"/>
                        <w:ind w:right="-64"/>
                        <w:jc w:val="left"/>
                        <w:rPr>
                          <w:rFonts w:ascii="Candara" w:hAnsi="Candara"/>
                          <w:bCs/>
                          <w:iCs/>
                          <w:sz w:val="20"/>
                          <w:lang w:val="id-ID"/>
                        </w:rPr>
                      </w:pPr>
                    </w:p>
                    <w:p w14:paraId="2D5A3A63" w14:textId="77777777" w:rsidR="00540332" w:rsidRPr="00540332" w:rsidRDefault="00540332" w:rsidP="00540332">
                      <w:pPr>
                        <w:shd w:val="clear" w:color="auto" w:fill="A6A6A6" w:themeFill="background1" w:themeFillShade="A6"/>
                        <w:spacing w:before="0" w:line="240" w:lineRule="auto"/>
                        <w:ind w:right="-64"/>
                        <w:jc w:val="left"/>
                        <w:rPr>
                          <w:rFonts w:ascii="Candara" w:hAnsi="Candara"/>
                          <w:b/>
                          <w:iCs/>
                          <w:sz w:val="20"/>
                          <w:lang w:val="id-ID"/>
                        </w:rPr>
                      </w:pPr>
                    </w:p>
                    <w:p w14:paraId="3F27E6E5" w14:textId="77777777" w:rsidR="00540332" w:rsidRDefault="00540332" w:rsidP="00540332">
                      <w:pPr>
                        <w:shd w:val="clear" w:color="auto" w:fill="A6A6A6" w:themeFill="background1" w:themeFillShade="A6"/>
                      </w:pPr>
                    </w:p>
                  </w:txbxContent>
                </v:textbox>
                <w10:wrap type="tight" anchorx="margin"/>
              </v:shape>
            </w:pict>
          </mc:Fallback>
        </mc:AlternateContent>
      </w:r>
      <w:r w:rsidRPr="003D1AD9">
        <w:rPr>
          <w:rFonts w:ascii="Candara" w:hAnsi="Candara" w:cstheme="majorBidi"/>
          <w:b/>
          <w:i/>
          <w:iCs/>
          <w:color w:val="000000" w:themeColor="text1"/>
          <w:sz w:val="20"/>
        </w:rPr>
        <w:t>A B S T R A K</w:t>
      </w:r>
    </w:p>
    <w:p w14:paraId="36C0BA1C" w14:textId="44C937B1" w:rsidR="003339F8" w:rsidRPr="003D1AD9" w:rsidRDefault="00B11DE2" w:rsidP="003D1AD9">
      <w:pPr>
        <w:pBdr>
          <w:bottom w:val="single" w:sz="4" w:space="1" w:color="auto"/>
        </w:pBdr>
        <w:spacing w:before="0" w:line="240" w:lineRule="auto"/>
        <w:rPr>
          <w:rFonts w:ascii="Candara" w:hAnsi="Candara" w:cstheme="majorBidi"/>
          <w:b/>
          <w:i/>
          <w:iCs/>
          <w:color w:val="000000" w:themeColor="text1"/>
          <w:sz w:val="20"/>
        </w:rPr>
      </w:pPr>
      <w:proofErr w:type="spellStart"/>
      <w:r w:rsidRPr="003D1AD9">
        <w:rPr>
          <w:rFonts w:ascii="Candara" w:hAnsi="Candara"/>
          <w:i/>
          <w:iCs/>
          <w:color w:val="000000" w:themeColor="text1"/>
          <w:sz w:val="20"/>
          <w:lang w:val="en-US"/>
        </w:rPr>
        <w:t>Artikel</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ini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mengkaji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secara</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mendalam</w:t>
      </w:r>
      <w:proofErr w:type="spellEnd"/>
      <w:r w:rsidRPr="003D1AD9">
        <w:rPr>
          <w:rFonts w:ascii="Candara" w:hAnsi="Candara"/>
          <w:i/>
          <w:iCs/>
          <w:color w:val="000000" w:themeColor="text1"/>
          <w:sz w:val="20"/>
          <w:lang w:val="en-US"/>
        </w:rPr>
        <w:t xml:space="preserve"> strategi dan </w:t>
      </w:r>
      <w:proofErr w:type="spellStart"/>
      <w:r w:rsidRPr="003D1AD9">
        <w:rPr>
          <w:rFonts w:ascii="Candara" w:hAnsi="Candara"/>
          <w:i/>
          <w:iCs/>
          <w:color w:val="000000" w:themeColor="text1"/>
          <w:sz w:val="20"/>
          <w:lang w:val="en-US"/>
        </w:rPr>
        <w:t>inovasi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dalam</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penghimpunan</w:t>
      </w:r>
      <w:proofErr w:type="spellEnd"/>
      <w:r w:rsidRPr="003D1AD9">
        <w:rPr>
          <w:rFonts w:ascii="Candara" w:hAnsi="Candara"/>
          <w:i/>
          <w:iCs/>
          <w:color w:val="000000" w:themeColor="text1"/>
          <w:sz w:val="20"/>
          <w:lang w:val="en-US"/>
        </w:rPr>
        <w:t xml:space="preserve"> zakat di era modern, yang </w:t>
      </w:r>
      <w:proofErr w:type="spellStart"/>
      <w:r w:rsidRPr="003D1AD9">
        <w:rPr>
          <w:rFonts w:ascii="Candara" w:hAnsi="Candara"/>
          <w:i/>
          <w:iCs/>
          <w:color w:val="000000" w:themeColor="text1"/>
          <w:sz w:val="20"/>
          <w:lang w:val="en-US"/>
        </w:rPr>
        <w:t>menjadi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krusial</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untuk</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memastikan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penyaluran</w:t>
      </w:r>
      <w:proofErr w:type="spellEnd"/>
      <w:r w:rsidRPr="003D1AD9">
        <w:rPr>
          <w:rFonts w:ascii="Candara" w:hAnsi="Candara"/>
          <w:i/>
          <w:iCs/>
          <w:color w:val="000000" w:themeColor="text1"/>
          <w:sz w:val="20"/>
          <w:lang w:val="en-US"/>
        </w:rPr>
        <w:t xml:space="preserve"> dana zakat yang </w:t>
      </w:r>
      <w:proofErr w:type="spellStart"/>
      <w:r w:rsidRPr="003D1AD9">
        <w:rPr>
          <w:rFonts w:ascii="Candara" w:hAnsi="Candara"/>
          <w:i/>
          <w:iCs/>
          <w:color w:val="000000" w:themeColor="text1"/>
          <w:sz w:val="20"/>
          <w:lang w:val="en-US"/>
        </w:rPr>
        <w:t>tepat</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sasaran</w:t>
      </w:r>
      <w:proofErr w:type="spellEnd"/>
      <w:r w:rsidRPr="003D1AD9">
        <w:rPr>
          <w:rFonts w:ascii="Candara" w:hAnsi="Candara"/>
          <w:i/>
          <w:iCs/>
          <w:color w:val="000000" w:themeColor="text1"/>
          <w:sz w:val="20"/>
          <w:lang w:val="en-US"/>
        </w:rPr>
        <w:t xml:space="preserve"> dan </w:t>
      </w:r>
      <w:proofErr w:type="spellStart"/>
      <w:r w:rsidRPr="003D1AD9">
        <w:rPr>
          <w:rFonts w:ascii="Candara" w:hAnsi="Candara"/>
          <w:i/>
          <w:iCs/>
          <w:color w:val="000000" w:themeColor="text1"/>
          <w:sz w:val="20"/>
          <w:lang w:val="en-US"/>
        </w:rPr>
        <w:t>efektif</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kepada</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mereka</w:t>
      </w:r>
      <w:proofErr w:type="spellEnd"/>
      <w:r w:rsidRPr="003D1AD9">
        <w:rPr>
          <w:rFonts w:ascii="Candara" w:hAnsi="Candara"/>
          <w:i/>
          <w:iCs/>
          <w:color w:val="000000" w:themeColor="text1"/>
          <w:sz w:val="20"/>
          <w:lang w:val="en-US"/>
        </w:rPr>
        <w:t xml:space="preserve"> yang </w:t>
      </w:r>
      <w:proofErr w:type="spellStart"/>
      <w:r w:rsidRPr="003D1AD9">
        <w:rPr>
          <w:rFonts w:ascii="Candara" w:hAnsi="Candara"/>
          <w:i/>
          <w:iCs/>
          <w:color w:val="000000" w:themeColor="text1"/>
          <w:sz w:val="20"/>
          <w:lang w:val="en-US"/>
        </w:rPr>
        <w:t>berhak</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Dalam</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konteks</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perkembangan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teknologi</w:t>
      </w:r>
      <w:proofErr w:type="spellEnd"/>
      <w:r w:rsidRPr="003D1AD9">
        <w:rPr>
          <w:rFonts w:ascii="Candara" w:hAnsi="Candara"/>
          <w:i/>
          <w:iCs/>
          <w:color w:val="000000" w:themeColor="text1"/>
          <w:sz w:val="20"/>
          <w:lang w:val="en-US"/>
        </w:rPr>
        <w:t xml:space="preserve"> dan </w:t>
      </w:r>
      <w:proofErr w:type="spellStart"/>
      <w:r w:rsidRPr="003D1AD9">
        <w:rPr>
          <w:rFonts w:ascii="Candara" w:hAnsi="Candara"/>
          <w:i/>
          <w:iCs/>
          <w:color w:val="000000" w:themeColor="text1"/>
          <w:sz w:val="20"/>
          <w:lang w:val="en-US"/>
        </w:rPr>
        <w:t>perubahan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perilaku</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masyarakat</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lembaga</w:t>
      </w:r>
      <w:proofErr w:type="spellEnd"/>
      <w:r w:rsidRPr="003D1AD9">
        <w:rPr>
          <w:rFonts w:ascii="Candara" w:hAnsi="Candara"/>
          <w:i/>
          <w:iCs/>
          <w:color w:val="000000" w:themeColor="text1"/>
          <w:sz w:val="20"/>
          <w:lang w:val="en-US"/>
        </w:rPr>
        <w:t xml:space="preserve"> zakat </w:t>
      </w:r>
      <w:proofErr w:type="spellStart"/>
      <w:r w:rsidRPr="003D1AD9">
        <w:rPr>
          <w:rFonts w:ascii="Candara" w:hAnsi="Candara"/>
          <w:i/>
          <w:iCs/>
          <w:color w:val="000000" w:themeColor="text1"/>
          <w:sz w:val="20"/>
          <w:lang w:val="en-US"/>
        </w:rPr>
        <w:t>dituntut</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untuk</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beradaptasi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dengan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mengadopsi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metode</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penghimpunan</w:t>
      </w:r>
      <w:proofErr w:type="spellEnd"/>
      <w:r w:rsidRPr="003D1AD9">
        <w:rPr>
          <w:rFonts w:ascii="Candara" w:hAnsi="Candara"/>
          <w:i/>
          <w:iCs/>
          <w:color w:val="000000" w:themeColor="text1"/>
          <w:sz w:val="20"/>
          <w:lang w:val="en-US"/>
        </w:rPr>
        <w:t xml:space="preserve"> yang </w:t>
      </w:r>
      <w:proofErr w:type="spellStart"/>
      <w:r w:rsidRPr="003D1AD9">
        <w:rPr>
          <w:rFonts w:ascii="Candara" w:hAnsi="Candara"/>
          <w:i/>
          <w:iCs/>
          <w:color w:val="000000" w:themeColor="text1"/>
          <w:sz w:val="20"/>
          <w:lang w:val="en-US"/>
        </w:rPr>
        <w:t>inovatif</w:t>
      </w:r>
      <w:proofErr w:type="spellEnd"/>
      <w:r w:rsidRPr="003D1AD9">
        <w:rPr>
          <w:rFonts w:ascii="Candara" w:hAnsi="Candara"/>
          <w:i/>
          <w:iCs/>
          <w:color w:val="000000" w:themeColor="text1"/>
          <w:sz w:val="20"/>
          <w:lang w:val="en-US"/>
        </w:rPr>
        <w:t xml:space="preserve"> dan </w:t>
      </w:r>
      <w:proofErr w:type="spellStart"/>
      <w:r w:rsidRPr="003D1AD9">
        <w:rPr>
          <w:rFonts w:ascii="Candara" w:hAnsi="Candara"/>
          <w:i/>
          <w:iCs/>
          <w:color w:val="000000" w:themeColor="text1"/>
          <w:sz w:val="20"/>
          <w:lang w:val="en-US"/>
        </w:rPr>
        <w:t>relevan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Artikel</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ini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membahas</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berbagai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teknik</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pendekatan</w:t>
      </w:r>
      <w:proofErr w:type="spellEnd"/>
      <w:r w:rsidRPr="003D1AD9">
        <w:rPr>
          <w:rFonts w:ascii="Candara" w:hAnsi="Candara"/>
          <w:i/>
          <w:iCs/>
          <w:color w:val="000000" w:themeColor="text1"/>
          <w:sz w:val="20"/>
          <w:lang w:val="en-US"/>
        </w:rPr>
        <w:t xml:space="preserve">, dan </w:t>
      </w:r>
      <w:proofErr w:type="spellStart"/>
      <w:r w:rsidRPr="003D1AD9">
        <w:rPr>
          <w:rFonts w:ascii="Candara" w:hAnsi="Candara"/>
          <w:i/>
          <w:iCs/>
          <w:color w:val="000000" w:themeColor="text1"/>
          <w:sz w:val="20"/>
          <w:lang w:val="en-US"/>
        </w:rPr>
        <w:t>terobosan</w:t>
      </w:r>
      <w:proofErr w:type="spellEnd"/>
      <w:r w:rsidRPr="003D1AD9">
        <w:rPr>
          <w:rFonts w:ascii="Candara" w:hAnsi="Candara"/>
          <w:i/>
          <w:iCs/>
          <w:color w:val="000000" w:themeColor="text1"/>
          <w:sz w:val="20"/>
          <w:lang w:val="en-US"/>
        </w:rPr>
        <w:t xml:space="preserve"> yang </w:t>
      </w:r>
      <w:proofErr w:type="spellStart"/>
      <w:r w:rsidRPr="003D1AD9">
        <w:rPr>
          <w:rFonts w:ascii="Candara" w:hAnsi="Candara"/>
          <w:i/>
          <w:iCs/>
          <w:color w:val="000000" w:themeColor="text1"/>
          <w:sz w:val="20"/>
          <w:lang w:val="en-US"/>
        </w:rPr>
        <w:t>dapat</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diterapkan</w:t>
      </w:r>
      <w:proofErr w:type="spellEnd"/>
      <w:r w:rsidRPr="003D1AD9">
        <w:rPr>
          <w:rFonts w:ascii="Candara" w:hAnsi="Candara"/>
          <w:i/>
          <w:iCs/>
          <w:color w:val="000000" w:themeColor="text1"/>
          <w:sz w:val="20"/>
          <w:lang w:val="en-US"/>
        </w:rPr>
        <w:t xml:space="preserve"> oleh </w:t>
      </w:r>
      <w:proofErr w:type="spellStart"/>
      <w:r w:rsidRPr="003D1AD9">
        <w:rPr>
          <w:rFonts w:ascii="Candara" w:hAnsi="Candara"/>
          <w:i/>
          <w:iCs/>
          <w:color w:val="000000" w:themeColor="text1"/>
          <w:sz w:val="20"/>
          <w:lang w:val="en-US"/>
        </w:rPr>
        <w:t>lembaga</w:t>
      </w:r>
      <w:proofErr w:type="spellEnd"/>
      <w:r w:rsidRPr="003D1AD9">
        <w:rPr>
          <w:rFonts w:ascii="Candara" w:hAnsi="Candara"/>
          <w:i/>
          <w:iCs/>
          <w:color w:val="000000" w:themeColor="text1"/>
          <w:sz w:val="20"/>
          <w:lang w:val="en-US"/>
        </w:rPr>
        <w:t xml:space="preserve"> zakat </w:t>
      </w:r>
      <w:proofErr w:type="spellStart"/>
      <w:r w:rsidRPr="003D1AD9">
        <w:rPr>
          <w:rFonts w:ascii="Candara" w:hAnsi="Candara"/>
          <w:i/>
          <w:iCs/>
          <w:color w:val="000000" w:themeColor="text1"/>
          <w:sz w:val="20"/>
          <w:lang w:val="en-US"/>
        </w:rPr>
        <w:t>untuk</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mengoptimalkan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pengumpulan</w:t>
      </w:r>
      <w:proofErr w:type="spellEnd"/>
      <w:r w:rsidRPr="003D1AD9">
        <w:rPr>
          <w:rFonts w:ascii="Candara" w:hAnsi="Candara"/>
          <w:i/>
          <w:iCs/>
          <w:color w:val="000000" w:themeColor="text1"/>
          <w:sz w:val="20"/>
          <w:lang w:val="en-US"/>
        </w:rPr>
        <w:t xml:space="preserve"> zakat, </w:t>
      </w:r>
      <w:proofErr w:type="spellStart"/>
      <w:r w:rsidRPr="003D1AD9">
        <w:rPr>
          <w:rFonts w:ascii="Candara" w:hAnsi="Candara"/>
          <w:i/>
          <w:iCs/>
          <w:color w:val="000000" w:themeColor="text1"/>
          <w:sz w:val="20"/>
          <w:lang w:val="en-US"/>
        </w:rPr>
        <w:t>termasuk</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pemanfaatan</w:t>
      </w:r>
      <w:proofErr w:type="spellEnd"/>
      <w:r w:rsidRPr="003D1AD9">
        <w:rPr>
          <w:rFonts w:ascii="Candara" w:hAnsi="Candara"/>
          <w:i/>
          <w:iCs/>
          <w:color w:val="000000" w:themeColor="text1"/>
          <w:sz w:val="20"/>
          <w:lang w:val="en-US"/>
        </w:rPr>
        <w:t xml:space="preserve"> platform digital, media </w:t>
      </w:r>
      <w:proofErr w:type="spellStart"/>
      <w:r w:rsidRPr="003D1AD9">
        <w:rPr>
          <w:rFonts w:ascii="Candara" w:hAnsi="Candara"/>
          <w:i/>
          <w:iCs/>
          <w:color w:val="000000" w:themeColor="text1"/>
          <w:sz w:val="20"/>
          <w:lang w:val="en-US"/>
        </w:rPr>
        <w:t>sosial</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serta</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implementasi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sistem</w:t>
      </w:r>
      <w:proofErr w:type="spellEnd"/>
      <w:r w:rsidRPr="003D1AD9">
        <w:rPr>
          <w:rFonts w:ascii="Candara" w:hAnsi="Candara"/>
          <w:i/>
          <w:iCs/>
          <w:color w:val="000000" w:themeColor="text1"/>
          <w:sz w:val="20"/>
          <w:lang w:val="en-US"/>
        </w:rPr>
        <w:t xml:space="preserve"> payroll </w:t>
      </w:r>
      <w:proofErr w:type="spellStart"/>
      <w:r w:rsidRPr="003D1AD9">
        <w:rPr>
          <w:rFonts w:ascii="Candara" w:hAnsi="Candara"/>
          <w:i/>
          <w:iCs/>
          <w:color w:val="000000" w:themeColor="text1"/>
          <w:sz w:val="20"/>
          <w:lang w:val="en-US"/>
        </w:rPr>
        <w:t>otomatis</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Selain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itu</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artikel</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ini</w:t>
      </w:r>
      <w:proofErr w:type="spellEnd"/>
      <w:r w:rsidRPr="003D1AD9">
        <w:rPr>
          <w:rFonts w:ascii="Candara" w:hAnsi="Candara"/>
          <w:i/>
          <w:iCs/>
          <w:color w:val="000000" w:themeColor="text1"/>
          <w:sz w:val="20"/>
          <w:lang w:val="en-US"/>
        </w:rPr>
        <w:t xml:space="preserve"> juga </w:t>
      </w:r>
      <w:proofErr w:type="spellStart"/>
      <w:r w:rsidRPr="003D1AD9">
        <w:rPr>
          <w:rFonts w:ascii="Candara" w:hAnsi="Candara"/>
          <w:i/>
          <w:iCs/>
          <w:color w:val="000000" w:themeColor="text1"/>
          <w:sz w:val="20"/>
          <w:lang w:val="en-US"/>
        </w:rPr>
        <w:t>menyoroti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pentingnya</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membangun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kepercayaan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masyarakat</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melalui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transparansi</w:t>
      </w:r>
      <w:proofErr w:type="spellEnd"/>
      <w:r w:rsidRPr="003D1AD9">
        <w:rPr>
          <w:rFonts w:ascii="Candara" w:hAnsi="Candara"/>
          <w:i/>
          <w:iCs/>
          <w:color w:val="000000" w:themeColor="text1"/>
          <w:sz w:val="20"/>
          <w:lang w:val="en-US"/>
        </w:rPr>
        <w:t xml:space="preserve"> dan </w:t>
      </w:r>
      <w:proofErr w:type="spellStart"/>
      <w:r w:rsidRPr="003D1AD9">
        <w:rPr>
          <w:rFonts w:ascii="Candara" w:hAnsi="Candara"/>
          <w:i/>
          <w:iCs/>
          <w:color w:val="000000" w:themeColor="text1"/>
          <w:sz w:val="20"/>
          <w:lang w:val="en-US"/>
        </w:rPr>
        <w:t>akuntabilitas</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dalam</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pengelolaan</w:t>
      </w:r>
      <w:proofErr w:type="spellEnd"/>
      <w:r w:rsidRPr="003D1AD9">
        <w:rPr>
          <w:rFonts w:ascii="Candara" w:hAnsi="Candara"/>
          <w:i/>
          <w:iCs/>
          <w:color w:val="000000" w:themeColor="text1"/>
          <w:sz w:val="20"/>
          <w:lang w:val="en-US"/>
        </w:rPr>
        <w:t xml:space="preserve"> dana zakat. </w:t>
      </w:r>
      <w:proofErr w:type="spellStart"/>
      <w:r w:rsidRPr="003D1AD9">
        <w:rPr>
          <w:rFonts w:ascii="Candara" w:hAnsi="Candara"/>
          <w:i/>
          <w:iCs/>
          <w:color w:val="000000" w:themeColor="text1"/>
          <w:sz w:val="20"/>
          <w:lang w:val="en-US"/>
        </w:rPr>
        <w:t>Analisis</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meliputi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studi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tentang</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pandangan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fiqh</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Syafi'iyah</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mengenai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penghimpunan</w:t>
      </w:r>
      <w:proofErr w:type="spellEnd"/>
      <w:r w:rsidRPr="003D1AD9">
        <w:rPr>
          <w:rFonts w:ascii="Candara" w:hAnsi="Candara"/>
          <w:i/>
          <w:iCs/>
          <w:color w:val="000000" w:themeColor="text1"/>
          <w:sz w:val="20"/>
          <w:lang w:val="en-US"/>
        </w:rPr>
        <w:t xml:space="preserve"> zakat oleh </w:t>
      </w:r>
      <w:proofErr w:type="spellStart"/>
      <w:r w:rsidRPr="003D1AD9">
        <w:rPr>
          <w:rFonts w:ascii="Candara" w:hAnsi="Candara"/>
          <w:i/>
          <w:iCs/>
          <w:color w:val="000000" w:themeColor="text1"/>
          <w:sz w:val="20"/>
          <w:lang w:val="en-US"/>
        </w:rPr>
        <w:t>lembaga</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resmi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tantangan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dalam</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menerapkan</w:t>
      </w:r>
      <w:proofErr w:type="spellEnd"/>
      <w:r w:rsidRPr="003D1AD9">
        <w:rPr>
          <w:rFonts w:ascii="Candara" w:hAnsi="Candara"/>
          <w:i/>
          <w:iCs/>
          <w:color w:val="000000" w:themeColor="text1"/>
          <w:sz w:val="20"/>
          <w:lang w:val="en-US"/>
        </w:rPr>
        <w:t xml:space="preserve"> model crowdfunding, </w:t>
      </w:r>
      <w:proofErr w:type="spellStart"/>
      <w:r w:rsidRPr="003D1AD9">
        <w:rPr>
          <w:rFonts w:ascii="Candara" w:hAnsi="Candara"/>
          <w:i/>
          <w:iCs/>
          <w:color w:val="000000" w:themeColor="text1"/>
          <w:sz w:val="20"/>
          <w:lang w:val="en-US"/>
        </w:rPr>
        <w:t>serta</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potensi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pemanfaatan</w:t>
      </w:r>
      <w:proofErr w:type="spellEnd"/>
      <w:r w:rsidRPr="003D1AD9">
        <w:rPr>
          <w:rFonts w:ascii="Candara" w:hAnsi="Candara"/>
          <w:i/>
          <w:iCs/>
          <w:color w:val="000000" w:themeColor="text1"/>
          <w:sz w:val="20"/>
          <w:lang w:val="en-US"/>
        </w:rPr>
        <w:t xml:space="preserve"> big data dan artificial intelligence </w:t>
      </w:r>
      <w:proofErr w:type="spellStart"/>
      <w:r w:rsidRPr="003D1AD9">
        <w:rPr>
          <w:rFonts w:ascii="Candara" w:hAnsi="Candara"/>
          <w:i/>
          <w:iCs/>
          <w:color w:val="000000" w:themeColor="text1"/>
          <w:sz w:val="20"/>
          <w:lang w:val="en-US"/>
        </w:rPr>
        <w:t>untuk</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meningkatkan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efisiensi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operasional</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Artikel</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ini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menyimpulkan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bahwa</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keberhasilan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penghimpunan</w:t>
      </w:r>
      <w:proofErr w:type="spellEnd"/>
      <w:r w:rsidRPr="003D1AD9">
        <w:rPr>
          <w:rFonts w:ascii="Candara" w:hAnsi="Candara"/>
          <w:i/>
          <w:iCs/>
          <w:color w:val="000000" w:themeColor="text1"/>
          <w:sz w:val="20"/>
          <w:lang w:val="en-US"/>
        </w:rPr>
        <w:t xml:space="preserve"> zakat di era modern sangat </w:t>
      </w:r>
      <w:proofErr w:type="spellStart"/>
      <w:r w:rsidRPr="003D1AD9">
        <w:rPr>
          <w:rFonts w:ascii="Candara" w:hAnsi="Candara"/>
          <w:i/>
          <w:iCs/>
          <w:color w:val="000000" w:themeColor="text1"/>
          <w:sz w:val="20"/>
          <w:lang w:val="en-US"/>
        </w:rPr>
        <w:t>bergantung</w:t>
      </w:r>
      <w:proofErr w:type="spellEnd"/>
      <w:r w:rsidRPr="003D1AD9">
        <w:rPr>
          <w:rFonts w:ascii="Candara" w:hAnsi="Candara"/>
          <w:i/>
          <w:iCs/>
          <w:color w:val="000000" w:themeColor="text1"/>
          <w:sz w:val="20"/>
          <w:lang w:val="en-US"/>
        </w:rPr>
        <w:t xml:space="preserve"> pada </w:t>
      </w:r>
      <w:proofErr w:type="spellStart"/>
      <w:r w:rsidRPr="003D1AD9">
        <w:rPr>
          <w:rFonts w:ascii="Candara" w:hAnsi="Candara"/>
          <w:i/>
          <w:iCs/>
          <w:color w:val="000000" w:themeColor="text1"/>
          <w:sz w:val="20"/>
          <w:lang w:val="en-US"/>
        </w:rPr>
        <w:t>kemampuan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lembaga</w:t>
      </w:r>
      <w:proofErr w:type="spellEnd"/>
      <w:r w:rsidRPr="003D1AD9">
        <w:rPr>
          <w:rFonts w:ascii="Candara" w:hAnsi="Candara"/>
          <w:i/>
          <w:iCs/>
          <w:color w:val="000000" w:themeColor="text1"/>
          <w:sz w:val="20"/>
          <w:lang w:val="en-US"/>
        </w:rPr>
        <w:t xml:space="preserve"> zakat </w:t>
      </w:r>
      <w:proofErr w:type="spellStart"/>
      <w:r w:rsidRPr="003D1AD9">
        <w:rPr>
          <w:rFonts w:ascii="Candara" w:hAnsi="Candara"/>
          <w:i/>
          <w:iCs/>
          <w:color w:val="000000" w:themeColor="text1"/>
          <w:sz w:val="20"/>
          <w:lang w:val="en-US"/>
        </w:rPr>
        <w:t>untuk</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berinovasi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membangun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kepercayaan</w:t>
      </w:r>
      <w:proofErr w:type="spellEnd"/>
      <w:r w:rsidRPr="003D1AD9">
        <w:rPr>
          <w:rFonts w:ascii="Candara" w:hAnsi="Candara"/>
          <w:i/>
          <w:iCs/>
          <w:color w:val="000000" w:themeColor="text1"/>
          <w:sz w:val="20"/>
          <w:lang w:val="en-US"/>
        </w:rPr>
        <w:t xml:space="preserve">, dan </w:t>
      </w:r>
      <w:proofErr w:type="spellStart"/>
      <w:r w:rsidRPr="003D1AD9">
        <w:rPr>
          <w:rFonts w:ascii="Candara" w:hAnsi="Candara"/>
          <w:i/>
          <w:iCs/>
          <w:color w:val="000000" w:themeColor="text1"/>
          <w:sz w:val="20"/>
          <w:lang w:val="en-US"/>
        </w:rPr>
        <w:t>berkolaborasi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dengan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berbagai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pihak</w:t>
      </w:r>
      <w:proofErr w:type="spellEnd"/>
      <w:r w:rsidRPr="003D1AD9">
        <w:rPr>
          <w:rFonts w:ascii="Candara" w:hAnsi="Candara"/>
          <w:i/>
          <w:iCs/>
          <w:color w:val="000000" w:themeColor="text1"/>
          <w:sz w:val="20"/>
          <w:lang w:val="en-US"/>
        </w:rPr>
        <w:t xml:space="preserve"> demi </w:t>
      </w:r>
      <w:proofErr w:type="spellStart"/>
      <w:r w:rsidRPr="003D1AD9">
        <w:rPr>
          <w:rFonts w:ascii="Candara" w:hAnsi="Candara"/>
          <w:i/>
          <w:iCs/>
          <w:color w:val="000000" w:themeColor="text1"/>
          <w:sz w:val="20"/>
          <w:lang w:val="en-US"/>
        </w:rPr>
        <w:t>mewujudkan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tujuan</w:t>
      </w:r>
      <w:proofErr w:type="spellEnd"/>
      <w:r w:rsidRPr="003D1AD9">
        <w:rPr>
          <w:rFonts w:ascii="Candara" w:hAnsi="Candara"/>
          <w:i/>
          <w:iCs/>
          <w:color w:val="000000" w:themeColor="text1"/>
          <w:sz w:val="20"/>
          <w:lang w:val="en-US"/>
        </w:rPr>
        <w:t xml:space="preserve"> zakat </w:t>
      </w:r>
      <w:proofErr w:type="spellStart"/>
      <w:r w:rsidRPr="003D1AD9">
        <w:rPr>
          <w:rFonts w:ascii="Candara" w:hAnsi="Candara"/>
          <w:i/>
          <w:iCs/>
          <w:color w:val="000000" w:themeColor="text1"/>
          <w:sz w:val="20"/>
          <w:lang w:val="en-US"/>
        </w:rPr>
        <w:t>sebagai</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instrumen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pengentasan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kemiskinan</w:t>
      </w:r>
      <w:proofErr w:type="spellEnd"/>
      <w:r w:rsidRPr="003D1AD9">
        <w:rPr>
          <w:rFonts w:ascii="Candara" w:hAnsi="Candara"/>
          <w:i/>
          <w:iCs/>
          <w:color w:val="000000" w:themeColor="text1"/>
          <w:sz w:val="20"/>
          <w:lang w:val="en-US"/>
        </w:rPr>
        <w:t xml:space="preserve"> dan </w:t>
      </w:r>
      <w:proofErr w:type="spellStart"/>
      <w:r w:rsidRPr="003D1AD9">
        <w:rPr>
          <w:rFonts w:ascii="Candara" w:hAnsi="Candara"/>
          <w:i/>
          <w:iCs/>
          <w:color w:val="000000" w:themeColor="text1"/>
          <w:sz w:val="20"/>
          <w:lang w:val="en-US"/>
        </w:rPr>
        <w:t>pemerataan</w:t>
      </w:r>
      <w:proofErr w:type="spellEnd"/>
      <w:r w:rsidRPr="003D1AD9">
        <w:rPr>
          <w:rFonts w:ascii="Candara" w:hAnsi="Candara"/>
          <w:i/>
          <w:iCs/>
          <w:color w:val="000000" w:themeColor="text1"/>
          <w:sz w:val="20"/>
          <w:lang w:val="en-US"/>
        </w:rPr>
        <w:t xml:space="preserve"> </w:t>
      </w:r>
      <w:proofErr w:type="spellStart"/>
      <w:r w:rsidRPr="003D1AD9">
        <w:rPr>
          <w:rFonts w:ascii="Candara" w:hAnsi="Candara"/>
          <w:i/>
          <w:iCs/>
          <w:color w:val="000000" w:themeColor="text1"/>
          <w:sz w:val="20"/>
          <w:lang w:val="en-US"/>
        </w:rPr>
        <w:t>kesejahteraan</w:t>
      </w:r>
      <w:proofErr w:type="spellEnd"/>
      <w:r w:rsidRPr="003D1AD9">
        <w:rPr>
          <w:rFonts w:ascii="Candara" w:hAnsi="Candara"/>
          <w:i/>
          <w:iCs/>
          <w:color w:val="000000" w:themeColor="text1"/>
          <w:sz w:val="20"/>
          <w:lang w:val="en-US"/>
        </w:rPr>
        <w:t>.</w:t>
      </w:r>
    </w:p>
    <w:p w14:paraId="4435569F" w14:textId="77777777" w:rsidR="003D1AD9" w:rsidRDefault="00F17FDC" w:rsidP="003D1AD9">
      <w:pPr>
        <w:pBdr>
          <w:bottom w:val="single" w:sz="4" w:space="1" w:color="auto"/>
        </w:pBdr>
        <w:spacing w:before="0" w:line="240" w:lineRule="auto"/>
        <w:rPr>
          <w:rFonts w:ascii="Candara" w:hAnsi="Candara" w:cstheme="majorBidi"/>
          <w:i/>
          <w:color w:val="000000" w:themeColor="text1"/>
          <w:sz w:val="20"/>
          <w:lang w:val="es-ES"/>
        </w:rPr>
      </w:pPr>
      <w:r w:rsidRPr="003D1AD9">
        <w:rPr>
          <w:rFonts w:ascii="Candara" w:hAnsi="Candara" w:cstheme="majorBidi"/>
          <w:b/>
          <w:color w:val="000000" w:themeColor="text1"/>
          <w:sz w:val="20"/>
        </w:rPr>
        <w:t>A B S T R A C T</w:t>
      </w:r>
    </w:p>
    <w:p w14:paraId="55E6C499" w14:textId="5B28B85B" w:rsidR="005046C8" w:rsidRPr="003D1AD9" w:rsidRDefault="00B11DE2" w:rsidP="003D1AD9">
      <w:pPr>
        <w:pBdr>
          <w:bottom w:val="single" w:sz="4" w:space="1" w:color="auto"/>
        </w:pBdr>
        <w:spacing w:before="0" w:line="240" w:lineRule="auto"/>
        <w:rPr>
          <w:rFonts w:ascii="Candara" w:hAnsi="Candara" w:cstheme="majorBidi"/>
          <w:i/>
          <w:color w:val="000000" w:themeColor="text1"/>
          <w:sz w:val="20"/>
          <w:lang w:val="es-ES"/>
        </w:rPr>
      </w:pPr>
      <w:r w:rsidRPr="003D1AD9">
        <w:rPr>
          <w:rFonts w:ascii="Candara" w:hAnsi="Candara"/>
          <w:color w:val="000000" w:themeColor="text1"/>
          <w:sz w:val="20"/>
          <w:lang w:val="en-US"/>
        </w:rPr>
        <w:t xml:space="preserve">This article deeply examines strategies and innovations in zakat collection in the modern era, which is crucial to ensure the targeted and effective distribution of zakat funds to those who are entitled. In the context of technological advancements and changes in societal behavior, zakat institutions are required to adapt by adopting innovative and relevant collection methods. This article discusses various techniques, approaches, and breakthroughs that can be applied by zakat institutions to optimize zakat collection, including the utilization of digital platforms, social media, and the implementation of automatic payroll systems. Furthermore, this article also highlights the importance of building public trust through transparency and accountability in the management of zakat funds. The analysis includes a study of the </w:t>
      </w:r>
      <w:proofErr w:type="spellStart"/>
      <w:r w:rsidRPr="003D1AD9">
        <w:rPr>
          <w:rFonts w:ascii="Candara" w:hAnsi="Candara"/>
          <w:color w:val="000000" w:themeColor="text1"/>
          <w:sz w:val="20"/>
          <w:lang w:val="en-US"/>
        </w:rPr>
        <w:t>Syafi'i</w:t>
      </w:r>
      <w:proofErr w:type="spellEnd"/>
      <w:r w:rsidRPr="003D1AD9">
        <w:rPr>
          <w:rFonts w:ascii="Candara" w:hAnsi="Candara"/>
          <w:color w:val="000000" w:themeColor="text1"/>
          <w:sz w:val="20"/>
          <w:lang w:val="en-US"/>
        </w:rPr>
        <w:t xml:space="preserve"> school of thought's view on zakat collection by official institutions, challenges in implementing the </w:t>
      </w:r>
      <w:r w:rsidRPr="003D1AD9">
        <w:rPr>
          <w:rFonts w:ascii="Candara" w:hAnsi="Candara"/>
          <w:i/>
          <w:iCs/>
          <w:color w:val="000000" w:themeColor="text1"/>
          <w:sz w:val="20"/>
          <w:lang w:val="en-US"/>
        </w:rPr>
        <w:t>crowdfunding</w:t>
      </w:r>
      <w:r w:rsidRPr="003D1AD9">
        <w:rPr>
          <w:rFonts w:ascii="Candara" w:hAnsi="Candara"/>
          <w:color w:val="000000" w:themeColor="text1"/>
          <w:sz w:val="20"/>
          <w:lang w:val="en-US"/>
        </w:rPr>
        <w:t xml:space="preserve"> model, and the potential utilization of </w:t>
      </w:r>
      <w:r w:rsidRPr="003D1AD9">
        <w:rPr>
          <w:rFonts w:ascii="Candara" w:hAnsi="Candara"/>
          <w:i/>
          <w:iCs/>
          <w:color w:val="000000" w:themeColor="text1"/>
          <w:sz w:val="20"/>
          <w:lang w:val="en-US"/>
        </w:rPr>
        <w:t>big data</w:t>
      </w:r>
      <w:r w:rsidRPr="003D1AD9">
        <w:rPr>
          <w:rFonts w:ascii="Candara" w:hAnsi="Candara"/>
          <w:color w:val="000000" w:themeColor="text1"/>
          <w:sz w:val="20"/>
          <w:lang w:val="en-US"/>
        </w:rPr>
        <w:t xml:space="preserve"> and </w:t>
      </w:r>
      <w:r w:rsidRPr="003D1AD9">
        <w:rPr>
          <w:rFonts w:ascii="Candara" w:hAnsi="Candara"/>
          <w:i/>
          <w:iCs/>
          <w:color w:val="000000" w:themeColor="text1"/>
          <w:sz w:val="20"/>
          <w:lang w:val="en-US"/>
        </w:rPr>
        <w:t>artificial intelligence</w:t>
      </w:r>
      <w:r w:rsidRPr="003D1AD9">
        <w:rPr>
          <w:rFonts w:ascii="Candara" w:hAnsi="Candara"/>
          <w:color w:val="000000" w:themeColor="text1"/>
          <w:sz w:val="20"/>
          <w:lang w:val="en-US"/>
        </w:rPr>
        <w:t xml:space="preserve"> to enhance operational efficiency. This article concludes that the success of zakat collection in the modern era heavily relies on the ability of zakat institutions to innovate, build trust, and collaborate with various parties to achieve the goal of zakat as an instrument for poverty alleviation and equitable welfare distribution.</w:t>
      </w:r>
    </w:p>
    <w:p w14:paraId="7EAEE5A3" w14:textId="72911210" w:rsidR="003339F8" w:rsidRPr="003D1AD9" w:rsidRDefault="00F17FDC" w:rsidP="00540332">
      <w:pPr>
        <w:pStyle w:val="Heading1"/>
        <w:keepNext w:val="0"/>
        <w:widowControl w:val="0"/>
        <w:spacing w:after="240" w:line="240" w:lineRule="auto"/>
        <w:jc w:val="left"/>
        <w:rPr>
          <w:rFonts w:ascii="Candara" w:hAnsi="Candara" w:cstheme="majorBidi"/>
          <w:caps w:val="0"/>
          <w:color w:val="000000" w:themeColor="text1"/>
          <w:sz w:val="28"/>
          <w:szCs w:val="28"/>
        </w:rPr>
      </w:pPr>
      <w:r w:rsidRPr="003D1AD9">
        <w:rPr>
          <w:rFonts w:ascii="Candara" w:hAnsi="Candara" w:cstheme="majorBidi"/>
          <w:caps w:val="0"/>
          <w:color w:val="000000" w:themeColor="text1"/>
          <w:sz w:val="28"/>
          <w:szCs w:val="28"/>
        </w:rPr>
        <w:t>Pen</w:t>
      </w:r>
      <w:r w:rsidRPr="003D1AD9">
        <w:rPr>
          <w:rFonts w:ascii="Candara" w:hAnsi="Candara" w:cstheme="majorBidi"/>
          <w:caps w:val="0"/>
          <w:color w:val="000000" w:themeColor="text1"/>
          <w:sz w:val="28"/>
          <w:szCs w:val="28"/>
          <w:lang w:val="id-ID"/>
        </w:rPr>
        <w:t>da</w:t>
      </w:r>
      <w:proofErr w:type="spellStart"/>
      <w:r w:rsidRPr="003D1AD9">
        <w:rPr>
          <w:rFonts w:ascii="Candara" w:hAnsi="Candara" w:cstheme="majorBidi"/>
          <w:caps w:val="0"/>
          <w:color w:val="000000" w:themeColor="text1"/>
          <w:sz w:val="28"/>
          <w:szCs w:val="28"/>
        </w:rPr>
        <w:t>huluan</w:t>
      </w:r>
      <w:proofErr w:type="spellEnd"/>
    </w:p>
    <w:p w14:paraId="7D011B46" w14:textId="75A12BE6" w:rsidR="005046C8" w:rsidRPr="003D1AD9" w:rsidRDefault="005046C8" w:rsidP="003D1AD9">
      <w:pPr>
        <w:spacing w:before="120" w:after="120" w:line="240" w:lineRule="auto"/>
        <w:ind w:firstLine="221"/>
        <w:rPr>
          <w:rFonts w:ascii="Candara" w:hAnsi="Candara" w:cs="Candara"/>
          <w:color w:val="000000" w:themeColor="text1"/>
          <w:szCs w:val="24"/>
          <w:lang w:val="en-US"/>
        </w:rPr>
      </w:pPr>
      <w:bookmarkStart w:id="0" w:name="_Hlk139848611"/>
      <w:r w:rsidRPr="003D1AD9">
        <w:rPr>
          <w:rFonts w:ascii="Candara" w:hAnsi="Candara" w:cs="Candara"/>
          <w:color w:val="000000" w:themeColor="text1"/>
          <w:szCs w:val="24"/>
          <w:lang w:val="en-US"/>
        </w:rPr>
        <w:t xml:space="preserve">Zakat, </w:t>
      </w:r>
      <w:proofErr w:type="spellStart"/>
      <w:r w:rsidRPr="003D1AD9">
        <w:rPr>
          <w:rFonts w:ascii="Candara" w:hAnsi="Candara" w:cs="Candara"/>
          <w:color w:val="000000" w:themeColor="text1"/>
          <w:szCs w:val="24"/>
          <w:lang w:val="en-US"/>
        </w:rPr>
        <w:t>sebagai</w:t>
      </w:r>
      <w:proofErr w:type="spellEnd"/>
      <w:r w:rsidRPr="003D1AD9">
        <w:rPr>
          <w:rFonts w:ascii="Candara" w:hAnsi="Candara" w:cs="Candara"/>
          <w:color w:val="000000" w:themeColor="text1"/>
          <w:szCs w:val="24"/>
          <w:lang w:val="en-US"/>
        </w:rPr>
        <w:t xml:space="preserve"> salah </w:t>
      </w:r>
      <w:proofErr w:type="spellStart"/>
      <w:r w:rsidRPr="003D1AD9">
        <w:rPr>
          <w:rFonts w:ascii="Candara" w:hAnsi="Candara" w:cs="Candara"/>
          <w:color w:val="000000" w:themeColor="text1"/>
          <w:szCs w:val="24"/>
          <w:lang w:val="en-US"/>
        </w:rPr>
        <w:t>satu</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rukun</w:t>
      </w:r>
      <w:proofErr w:type="spellEnd"/>
      <w:r w:rsidRPr="003D1AD9">
        <w:rPr>
          <w:rFonts w:ascii="Candara" w:hAnsi="Candara" w:cs="Candara"/>
          <w:color w:val="000000" w:themeColor="text1"/>
          <w:szCs w:val="24"/>
          <w:lang w:val="en-US"/>
        </w:rPr>
        <w:t xml:space="preserve"> Islam, </w:t>
      </w:r>
      <w:proofErr w:type="spellStart"/>
      <w:r w:rsidRPr="003D1AD9">
        <w:rPr>
          <w:rFonts w:ascii="Candara" w:hAnsi="Candara" w:cs="Candara"/>
          <w:color w:val="000000" w:themeColor="text1"/>
          <w:szCs w:val="24"/>
          <w:lang w:val="en-US"/>
        </w:rPr>
        <w:t>memegang</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peranan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krusial</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dalam</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mewujudkan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keadilan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sosial</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ekonomi</w:t>
      </w:r>
      <w:proofErr w:type="spellEnd"/>
      <w:r w:rsidRPr="003D1AD9">
        <w:rPr>
          <w:rFonts w:ascii="Candara" w:hAnsi="Candara" w:cs="Candara"/>
          <w:color w:val="000000" w:themeColor="text1"/>
          <w:szCs w:val="24"/>
          <w:lang w:val="en-US"/>
        </w:rPr>
        <w:t xml:space="preserve"> di </w:t>
      </w:r>
      <w:proofErr w:type="spellStart"/>
      <w:r w:rsidRPr="003D1AD9">
        <w:rPr>
          <w:rFonts w:ascii="Candara" w:hAnsi="Candara" w:cs="Candara"/>
          <w:color w:val="000000" w:themeColor="text1"/>
          <w:szCs w:val="24"/>
          <w:lang w:val="en-US"/>
        </w:rPr>
        <w:t>masyarakat</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Lebih</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dari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sekadar</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kewajiban</w:t>
      </w:r>
      <w:proofErr w:type="spellEnd"/>
      <w:r w:rsidRPr="003D1AD9">
        <w:rPr>
          <w:rFonts w:ascii="Candara" w:hAnsi="Candara" w:cs="Candara"/>
          <w:color w:val="000000" w:themeColor="text1"/>
          <w:szCs w:val="24"/>
          <w:lang w:val="en-US"/>
        </w:rPr>
        <w:t xml:space="preserve"> ritual, zakat </w:t>
      </w:r>
      <w:proofErr w:type="spellStart"/>
      <w:r w:rsidRPr="003D1AD9">
        <w:rPr>
          <w:rFonts w:ascii="Candara" w:hAnsi="Candara" w:cs="Candara"/>
          <w:color w:val="000000" w:themeColor="text1"/>
          <w:szCs w:val="24"/>
          <w:lang w:val="en-US"/>
        </w:rPr>
        <w:t>adalah</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instrumen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redistribusi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kekayaan</w:t>
      </w:r>
      <w:proofErr w:type="spellEnd"/>
      <w:r w:rsidRPr="003D1AD9">
        <w:rPr>
          <w:rFonts w:ascii="Candara" w:hAnsi="Candara" w:cs="Candara"/>
          <w:color w:val="000000" w:themeColor="text1"/>
          <w:szCs w:val="24"/>
          <w:lang w:val="en-US"/>
        </w:rPr>
        <w:t xml:space="preserve"> yang </w:t>
      </w:r>
      <w:proofErr w:type="spellStart"/>
      <w:r w:rsidRPr="003D1AD9">
        <w:rPr>
          <w:rFonts w:ascii="Candara" w:hAnsi="Candara" w:cs="Candara"/>
          <w:color w:val="000000" w:themeColor="text1"/>
          <w:szCs w:val="24"/>
          <w:lang w:val="en-US"/>
        </w:rPr>
        <w:t>berpotensi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signifikan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dalam</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mengurangi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lastRenderedPageBreak/>
        <w:t>kesenjangan</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meningkatkan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kesejahteraan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umat</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Efektivitas</w:t>
      </w:r>
      <w:proofErr w:type="spellEnd"/>
      <w:r w:rsidRPr="003D1AD9">
        <w:rPr>
          <w:rFonts w:ascii="Candara" w:hAnsi="Candara" w:cs="Candara"/>
          <w:color w:val="000000" w:themeColor="text1"/>
          <w:szCs w:val="24"/>
          <w:lang w:val="en-US"/>
        </w:rPr>
        <w:t xml:space="preserve"> zakat sangat </w:t>
      </w:r>
      <w:proofErr w:type="spellStart"/>
      <w:r w:rsidRPr="003D1AD9">
        <w:rPr>
          <w:rFonts w:ascii="Candara" w:hAnsi="Candara" w:cs="Candara"/>
          <w:color w:val="000000" w:themeColor="text1"/>
          <w:szCs w:val="24"/>
          <w:lang w:val="en-US"/>
        </w:rPr>
        <w:t>bergantung</w:t>
      </w:r>
      <w:proofErr w:type="spellEnd"/>
      <w:r w:rsidRPr="003D1AD9">
        <w:rPr>
          <w:rFonts w:ascii="Candara" w:hAnsi="Candara" w:cs="Candara"/>
          <w:color w:val="000000" w:themeColor="text1"/>
          <w:szCs w:val="24"/>
          <w:lang w:val="en-US"/>
        </w:rPr>
        <w:t xml:space="preserve"> pada </w:t>
      </w:r>
      <w:proofErr w:type="spellStart"/>
      <w:r w:rsidRPr="003D1AD9">
        <w:rPr>
          <w:rFonts w:ascii="Candara" w:hAnsi="Candara" w:cs="Candara"/>
          <w:color w:val="000000" w:themeColor="text1"/>
          <w:szCs w:val="24"/>
          <w:lang w:val="en-US"/>
        </w:rPr>
        <w:t>sistem</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yang </w:t>
      </w:r>
      <w:proofErr w:type="spellStart"/>
      <w:r w:rsidRPr="003D1AD9">
        <w:rPr>
          <w:rFonts w:ascii="Candara" w:hAnsi="Candara" w:cs="Candara"/>
          <w:color w:val="000000" w:themeColor="text1"/>
          <w:szCs w:val="24"/>
          <w:lang w:val="en-US"/>
        </w:rPr>
        <w:t>efisien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transparan</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adaptif</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terhadap</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perkembangan</w:t>
      </w:r>
      <w:proofErr w:type="spellEnd"/>
      <w:r w:rsidRPr="003D1AD9">
        <w:rPr>
          <w:rFonts w:ascii="Candara" w:hAnsi="Candara" w:cs="Candara"/>
          <w:color w:val="000000" w:themeColor="text1"/>
          <w:szCs w:val="24"/>
          <w:lang w:val="en-US"/>
        </w:rPr>
        <w:t xml:space="preserve"> zaman. Di era modern yang </w:t>
      </w:r>
      <w:proofErr w:type="spellStart"/>
      <w:r w:rsidRPr="003D1AD9">
        <w:rPr>
          <w:rFonts w:ascii="Candara" w:hAnsi="Candara" w:cs="Candara"/>
          <w:color w:val="000000" w:themeColor="text1"/>
          <w:szCs w:val="24"/>
          <w:lang w:val="en-US"/>
        </w:rPr>
        <w:t>ditandai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dengan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kemajuan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teknologi</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perubahan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sosial</w:t>
      </w:r>
      <w:proofErr w:type="spellEnd"/>
      <w:r w:rsidRPr="003D1AD9">
        <w:rPr>
          <w:rFonts w:ascii="Candara" w:hAnsi="Candara" w:cs="Candara"/>
          <w:color w:val="000000" w:themeColor="text1"/>
          <w:szCs w:val="24"/>
          <w:lang w:val="en-US"/>
        </w:rPr>
        <w:t xml:space="preserve"> yang </w:t>
      </w:r>
      <w:proofErr w:type="spellStart"/>
      <w:r w:rsidRPr="003D1AD9">
        <w:rPr>
          <w:rFonts w:ascii="Candara" w:hAnsi="Candara" w:cs="Candara"/>
          <w:color w:val="000000" w:themeColor="text1"/>
          <w:szCs w:val="24"/>
          <w:lang w:val="en-US"/>
        </w:rPr>
        <w:t>dinamis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paradigma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zakat </w:t>
      </w:r>
      <w:proofErr w:type="spellStart"/>
      <w:r w:rsidRPr="003D1AD9">
        <w:rPr>
          <w:rFonts w:ascii="Candara" w:hAnsi="Candara" w:cs="Candara"/>
          <w:color w:val="000000" w:themeColor="text1"/>
          <w:szCs w:val="24"/>
          <w:lang w:val="en-US"/>
        </w:rPr>
        <w:t>mengalami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transformasi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signifikan</w:t>
      </w:r>
      <w:proofErr w:type="spellEnd"/>
      <w:r w:rsidRPr="003D1AD9">
        <w:rPr>
          <w:rFonts w:ascii="Candara" w:hAnsi="Candara" w:cs="Candara"/>
          <w:color w:val="000000" w:themeColor="text1"/>
          <w:szCs w:val="24"/>
          <w:lang w:val="en-US"/>
        </w:rPr>
        <w:t xml:space="preserve">. Lembaga Amil Zakat (LAZ) </w:t>
      </w:r>
      <w:proofErr w:type="spellStart"/>
      <w:r w:rsidRPr="003D1AD9">
        <w:rPr>
          <w:rFonts w:ascii="Candara" w:hAnsi="Candara" w:cs="Candara"/>
          <w:color w:val="000000" w:themeColor="text1"/>
          <w:szCs w:val="24"/>
          <w:lang w:val="en-US"/>
        </w:rPr>
        <w:t>dituntut</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untuk</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berinovasi</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mengoptimalkan</w:t>
      </w:r>
      <w:proofErr w:type="spellEnd"/>
      <w:r w:rsidRPr="003D1AD9">
        <w:rPr>
          <w:rFonts w:ascii="Candara" w:hAnsi="Candara" w:cs="Candara"/>
          <w:color w:val="000000" w:themeColor="text1"/>
          <w:szCs w:val="24"/>
          <w:lang w:val="en-US"/>
        </w:rPr>
        <w:t xml:space="preserve"> strategi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agar </w:t>
      </w:r>
      <w:proofErr w:type="spellStart"/>
      <w:r w:rsidRPr="003D1AD9">
        <w:rPr>
          <w:rFonts w:ascii="Candara" w:hAnsi="Candara" w:cs="Candara"/>
          <w:color w:val="000000" w:themeColor="text1"/>
          <w:szCs w:val="24"/>
          <w:lang w:val="en-US"/>
        </w:rPr>
        <w:t>dapat</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menjangkau</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muzakki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pembayar</w:t>
      </w:r>
      <w:proofErr w:type="spellEnd"/>
      <w:r w:rsidRPr="003D1AD9">
        <w:rPr>
          <w:rFonts w:ascii="Candara" w:hAnsi="Candara" w:cs="Candara"/>
          <w:color w:val="000000" w:themeColor="text1"/>
          <w:szCs w:val="24"/>
          <w:lang w:val="en-US"/>
        </w:rPr>
        <w:t xml:space="preserve"> zakat) </w:t>
      </w:r>
      <w:proofErr w:type="spellStart"/>
      <w:r w:rsidRPr="003D1AD9">
        <w:rPr>
          <w:rFonts w:ascii="Candara" w:hAnsi="Candara" w:cs="Candara"/>
          <w:color w:val="000000" w:themeColor="text1"/>
          <w:szCs w:val="24"/>
          <w:lang w:val="en-US"/>
        </w:rPr>
        <w:t>secara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luas</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efektif</w:t>
      </w:r>
      <w:proofErr w:type="spellEnd"/>
      <w:r w:rsidRPr="003D1AD9">
        <w:rPr>
          <w:rFonts w:ascii="Candara" w:hAnsi="Candara" w:cs="Candara"/>
          <w:color w:val="000000" w:themeColor="text1"/>
          <w:szCs w:val="24"/>
          <w:lang w:val="en-US"/>
        </w:rPr>
        <w:t>.</w:t>
      </w:r>
    </w:p>
    <w:p w14:paraId="1C365BBA" w14:textId="26EA218B" w:rsidR="003339F8" w:rsidRPr="003D1AD9" w:rsidRDefault="005046C8" w:rsidP="003D1AD9">
      <w:pPr>
        <w:spacing w:before="120" w:after="120" w:line="240" w:lineRule="auto"/>
        <w:ind w:firstLine="221"/>
        <w:rPr>
          <w:rFonts w:ascii="Candara" w:hAnsi="Candara" w:cs="Candara"/>
          <w:color w:val="000000" w:themeColor="text1"/>
          <w:szCs w:val="24"/>
          <w:lang w:val="en-US"/>
        </w:rPr>
      </w:pPr>
      <w:proofErr w:type="spellStart"/>
      <w:r w:rsidRPr="003D1AD9">
        <w:rPr>
          <w:rFonts w:ascii="Candara" w:hAnsi="Candara" w:cs="Candara"/>
          <w:color w:val="000000" w:themeColor="text1"/>
          <w:szCs w:val="24"/>
          <w:lang w:val="en-US"/>
        </w:rPr>
        <w:t>Penelitian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ini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bertujuan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untuk</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mengkaji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secara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komprehensif</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berbagai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aspek</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terkait</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zakat di era modern. </w:t>
      </w:r>
      <w:proofErr w:type="spellStart"/>
      <w:r w:rsidRPr="003D1AD9">
        <w:rPr>
          <w:rFonts w:ascii="Candara" w:hAnsi="Candara" w:cs="Candara"/>
          <w:color w:val="000000" w:themeColor="text1"/>
          <w:szCs w:val="24"/>
          <w:lang w:val="en-US"/>
        </w:rPr>
        <w:t>Pertama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dibahas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mengenai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pandangan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fiqh</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Syafi'iyah</w:t>
      </w:r>
      <w:proofErr w:type="spellEnd"/>
      <w:r w:rsidRPr="003D1AD9">
        <w:rPr>
          <w:rFonts w:ascii="Candara" w:hAnsi="Candara" w:cs="Candara"/>
          <w:color w:val="000000" w:themeColor="text1"/>
          <w:szCs w:val="24"/>
          <w:lang w:val="en-US"/>
        </w:rPr>
        <w:t xml:space="preserve">, yang </w:t>
      </w:r>
      <w:proofErr w:type="spellStart"/>
      <w:r w:rsidRPr="003D1AD9">
        <w:rPr>
          <w:rFonts w:ascii="Candara" w:hAnsi="Candara" w:cs="Candara"/>
          <w:color w:val="000000" w:themeColor="text1"/>
          <w:szCs w:val="24"/>
          <w:lang w:val="en-US"/>
        </w:rPr>
        <w:t>menjadi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landasan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mayoritas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umat</w:t>
      </w:r>
      <w:proofErr w:type="spellEnd"/>
      <w:r w:rsidRPr="003D1AD9">
        <w:rPr>
          <w:rFonts w:ascii="Candara" w:hAnsi="Candara" w:cs="Candara"/>
          <w:color w:val="000000" w:themeColor="text1"/>
          <w:szCs w:val="24"/>
          <w:lang w:val="en-US"/>
        </w:rPr>
        <w:t xml:space="preserve"> Muslim di Indonesia, </w:t>
      </w:r>
      <w:proofErr w:type="spellStart"/>
      <w:r w:rsidRPr="003D1AD9">
        <w:rPr>
          <w:rFonts w:ascii="Candara" w:hAnsi="Candara" w:cs="Candara"/>
          <w:color w:val="000000" w:themeColor="text1"/>
          <w:szCs w:val="24"/>
          <w:lang w:val="en-US"/>
        </w:rPr>
        <w:t>terhadap</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zakat oleh </w:t>
      </w:r>
      <w:proofErr w:type="spellStart"/>
      <w:r w:rsidRPr="003D1AD9">
        <w:rPr>
          <w:rFonts w:ascii="Candara" w:hAnsi="Candara" w:cs="Candara"/>
          <w:color w:val="000000" w:themeColor="text1"/>
          <w:szCs w:val="24"/>
          <w:lang w:val="en-US"/>
        </w:rPr>
        <w:t>lembaga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resmi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Kedua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dieksplorasi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berbagai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teknik</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metode</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zakat yang </w:t>
      </w:r>
      <w:proofErr w:type="spellStart"/>
      <w:r w:rsidRPr="003D1AD9">
        <w:rPr>
          <w:rFonts w:ascii="Candara" w:hAnsi="Candara" w:cs="Candara"/>
          <w:color w:val="000000" w:themeColor="text1"/>
          <w:szCs w:val="24"/>
          <w:lang w:val="en-US"/>
        </w:rPr>
        <w:t>relevan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mulai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dari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pendekatan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konvensional</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hingga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pemanfaatan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teknologi</w:t>
      </w:r>
      <w:proofErr w:type="spellEnd"/>
      <w:r w:rsidRPr="003D1AD9">
        <w:rPr>
          <w:rFonts w:ascii="Candara" w:hAnsi="Candara" w:cs="Candara"/>
          <w:color w:val="000000" w:themeColor="text1"/>
          <w:szCs w:val="24"/>
          <w:lang w:val="en-US"/>
        </w:rPr>
        <w:t xml:space="preserve"> digital dan </w:t>
      </w:r>
      <w:r w:rsidRPr="003D1AD9">
        <w:rPr>
          <w:rFonts w:ascii="Candara" w:hAnsi="Candara" w:cs="Candara"/>
          <w:i/>
          <w:iCs/>
          <w:color w:val="000000" w:themeColor="text1"/>
          <w:szCs w:val="24"/>
          <w:lang w:val="en-US"/>
        </w:rPr>
        <w:t>fintech</w:t>
      </w:r>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Ketiga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dianalisis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inovasi-inovasi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terkini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dalam</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zakat, </w:t>
      </w:r>
      <w:proofErr w:type="spellStart"/>
      <w:r w:rsidRPr="003D1AD9">
        <w:rPr>
          <w:rFonts w:ascii="Candara" w:hAnsi="Candara" w:cs="Candara"/>
          <w:color w:val="000000" w:themeColor="text1"/>
          <w:szCs w:val="24"/>
          <w:lang w:val="en-US"/>
        </w:rPr>
        <w:t>termasuk</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peran</w:t>
      </w:r>
      <w:proofErr w:type="spellEnd"/>
      <w:r w:rsidRPr="003D1AD9">
        <w:rPr>
          <w:rFonts w:ascii="Candara" w:hAnsi="Candara" w:cs="Candara"/>
          <w:color w:val="000000" w:themeColor="text1"/>
          <w:szCs w:val="24"/>
          <w:lang w:val="en-US"/>
        </w:rPr>
        <w:t xml:space="preserve"> media </w:t>
      </w:r>
      <w:proofErr w:type="spellStart"/>
      <w:r w:rsidRPr="003D1AD9">
        <w:rPr>
          <w:rFonts w:ascii="Candara" w:hAnsi="Candara" w:cs="Candara"/>
          <w:color w:val="000000" w:themeColor="text1"/>
          <w:szCs w:val="24"/>
          <w:lang w:val="en-US"/>
        </w:rPr>
        <w:t>sosial</w:t>
      </w:r>
      <w:proofErr w:type="spellEnd"/>
      <w:r w:rsidRPr="003D1AD9">
        <w:rPr>
          <w:rFonts w:ascii="Candara" w:hAnsi="Candara" w:cs="Candara"/>
          <w:color w:val="000000" w:themeColor="text1"/>
          <w:szCs w:val="24"/>
          <w:lang w:val="en-US"/>
        </w:rPr>
        <w:t xml:space="preserve">, </w:t>
      </w:r>
      <w:r w:rsidRPr="003D1AD9">
        <w:rPr>
          <w:rFonts w:ascii="Candara" w:hAnsi="Candara" w:cs="Candara"/>
          <w:i/>
          <w:iCs/>
          <w:color w:val="000000" w:themeColor="text1"/>
          <w:szCs w:val="24"/>
          <w:lang w:val="en-US"/>
        </w:rPr>
        <w:t>crowdfunding</w:t>
      </w:r>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sistem</w:t>
      </w:r>
      <w:proofErr w:type="spellEnd"/>
      <w:r w:rsidRPr="003D1AD9">
        <w:rPr>
          <w:rFonts w:ascii="Candara" w:hAnsi="Candara" w:cs="Candara"/>
          <w:color w:val="000000" w:themeColor="text1"/>
          <w:szCs w:val="24"/>
          <w:lang w:val="en-US"/>
        </w:rPr>
        <w:t xml:space="preserve"> </w:t>
      </w:r>
      <w:r w:rsidRPr="003D1AD9">
        <w:rPr>
          <w:rFonts w:ascii="Candara" w:hAnsi="Candara" w:cs="Candara"/>
          <w:i/>
          <w:iCs/>
          <w:color w:val="000000" w:themeColor="text1"/>
          <w:szCs w:val="24"/>
          <w:lang w:val="en-US"/>
        </w:rPr>
        <w:t>payroll</w:t>
      </w:r>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Terakhir</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artikel</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ini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merumuskan</w:t>
      </w:r>
      <w:proofErr w:type="spellEnd"/>
      <w:r w:rsidRPr="003D1AD9">
        <w:rPr>
          <w:rFonts w:ascii="Candara" w:hAnsi="Candara" w:cs="Candara"/>
          <w:color w:val="000000" w:themeColor="text1"/>
          <w:szCs w:val="24"/>
          <w:lang w:val="en-US"/>
        </w:rPr>
        <w:t xml:space="preserve"> strategi </w:t>
      </w:r>
      <w:proofErr w:type="spellStart"/>
      <w:r w:rsidRPr="003D1AD9">
        <w:rPr>
          <w:rFonts w:ascii="Candara" w:hAnsi="Candara" w:cs="Candara"/>
          <w:color w:val="000000" w:themeColor="text1"/>
          <w:szCs w:val="24"/>
          <w:lang w:val="en-US"/>
        </w:rPr>
        <w:t>aplikatif</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bagi</w:t>
      </w:r>
      <w:proofErr w:type="spellEnd"/>
      <w:r w:rsidRPr="003D1AD9">
        <w:rPr>
          <w:rFonts w:ascii="Candara" w:hAnsi="Candara" w:cs="Candara"/>
          <w:color w:val="000000" w:themeColor="text1"/>
          <w:szCs w:val="24"/>
          <w:lang w:val="en-US"/>
        </w:rPr>
        <w:t xml:space="preserve"> LAZ </w:t>
      </w:r>
      <w:proofErr w:type="spellStart"/>
      <w:r w:rsidRPr="003D1AD9">
        <w:rPr>
          <w:rFonts w:ascii="Candara" w:hAnsi="Candara" w:cs="Candara"/>
          <w:color w:val="000000" w:themeColor="text1"/>
          <w:szCs w:val="24"/>
          <w:lang w:val="en-US"/>
        </w:rPr>
        <w:t>untuk</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meningkatkan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efektivitas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zakat, </w:t>
      </w:r>
      <w:proofErr w:type="spellStart"/>
      <w:r w:rsidRPr="003D1AD9">
        <w:rPr>
          <w:rFonts w:ascii="Candara" w:hAnsi="Candara" w:cs="Candara"/>
          <w:color w:val="000000" w:themeColor="text1"/>
          <w:szCs w:val="24"/>
          <w:lang w:val="en-US"/>
        </w:rPr>
        <w:t>membangun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kepercayaan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masyarakat</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memastikan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keberlanjutan</w:t>
      </w:r>
      <w:proofErr w:type="spellEnd"/>
      <w:r w:rsidRPr="003D1AD9">
        <w:rPr>
          <w:rFonts w:ascii="Candara" w:hAnsi="Candara" w:cs="Candara"/>
          <w:color w:val="000000" w:themeColor="text1"/>
          <w:szCs w:val="24"/>
          <w:lang w:val="en-US"/>
        </w:rPr>
        <w:t xml:space="preserve"> program-program zakat </w:t>
      </w:r>
      <w:proofErr w:type="spellStart"/>
      <w:r w:rsidRPr="003D1AD9">
        <w:rPr>
          <w:rFonts w:ascii="Candara" w:hAnsi="Candara" w:cs="Candara"/>
          <w:color w:val="000000" w:themeColor="text1"/>
          <w:szCs w:val="24"/>
          <w:lang w:val="en-US"/>
        </w:rPr>
        <w:t>sepanjang</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tahun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Melalui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kajian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ini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diharapkan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dapat</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memberikan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kontribusi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signifikan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bagi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pengembangan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sistem</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zakat yang </w:t>
      </w:r>
      <w:proofErr w:type="spellStart"/>
      <w:r w:rsidRPr="003D1AD9">
        <w:rPr>
          <w:rFonts w:ascii="Candara" w:hAnsi="Candara" w:cs="Candara"/>
          <w:color w:val="000000" w:themeColor="text1"/>
          <w:szCs w:val="24"/>
          <w:lang w:val="en-US"/>
        </w:rPr>
        <w:t>adaptif</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inklusif</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berdaya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guna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bagi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kemaslahatan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umat</w:t>
      </w:r>
      <w:proofErr w:type="spellEnd"/>
      <w:r w:rsidRPr="003D1AD9">
        <w:rPr>
          <w:rFonts w:ascii="Candara" w:hAnsi="Candara" w:cs="Candara"/>
          <w:color w:val="000000" w:themeColor="text1"/>
          <w:szCs w:val="24"/>
          <w:lang w:val="en-US"/>
        </w:rPr>
        <w:t>.</w:t>
      </w:r>
    </w:p>
    <w:p w14:paraId="759AF3F1" w14:textId="744D6418" w:rsidR="005046C8" w:rsidRPr="003D1AD9" w:rsidRDefault="005046C8" w:rsidP="003D1AD9">
      <w:pPr>
        <w:spacing w:before="240" w:after="240" w:line="240" w:lineRule="auto"/>
        <w:rPr>
          <w:rFonts w:ascii="Candara" w:hAnsi="Candara" w:cs="Candara"/>
          <w:b/>
          <w:bCs/>
          <w:color w:val="000000" w:themeColor="text1"/>
          <w:szCs w:val="24"/>
          <w:lang w:val="en-US"/>
        </w:rPr>
      </w:pPr>
      <w:proofErr w:type="spellStart"/>
      <w:r w:rsidRPr="003D1AD9">
        <w:rPr>
          <w:rFonts w:ascii="Candara" w:hAnsi="Candara" w:cs="Candara"/>
          <w:b/>
          <w:bCs/>
          <w:color w:val="000000" w:themeColor="text1"/>
          <w:szCs w:val="24"/>
          <w:lang w:val="en-US"/>
        </w:rPr>
        <w:t>Metode</w:t>
      </w:r>
      <w:proofErr w:type="spellEnd"/>
      <w:r w:rsidRPr="003D1AD9">
        <w:rPr>
          <w:rFonts w:ascii="Candara" w:hAnsi="Candara" w:cs="Candara"/>
          <w:b/>
          <w:bCs/>
          <w:color w:val="000000" w:themeColor="text1"/>
          <w:szCs w:val="24"/>
          <w:lang w:val="en-US"/>
        </w:rPr>
        <w:t xml:space="preserve"> </w:t>
      </w:r>
      <w:proofErr w:type="spellStart"/>
      <w:r w:rsidRPr="003D1AD9">
        <w:rPr>
          <w:rFonts w:ascii="Candara" w:hAnsi="Candara" w:cs="Candara"/>
          <w:b/>
          <w:bCs/>
          <w:color w:val="000000" w:themeColor="text1"/>
          <w:szCs w:val="24"/>
          <w:lang w:val="en-US"/>
        </w:rPr>
        <w:t>Penelitian</w:t>
      </w:r>
      <w:proofErr w:type="spellEnd"/>
    </w:p>
    <w:p w14:paraId="7311D180" w14:textId="64FA1E6B" w:rsidR="005046C8" w:rsidRPr="003D1AD9" w:rsidRDefault="005046C8" w:rsidP="003D1AD9">
      <w:pPr>
        <w:spacing w:before="120" w:after="120" w:line="240" w:lineRule="auto"/>
        <w:ind w:firstLine="221"/>
        <w:rPr>
          <w:rFonts w:ascii="Candara" w:hAnsi="Candara" w:cs="Candara"/>
          <w:color w:val="000000" w:themeColor="text1"/>
          <w:sz w:val="28"/>
          <w:szCs w:val="28"/>
          <w:lang w:val="en-US"/>
        </w:rPr>
      </w:pPr>
      <w:proofErr w:type="spellStart"/>
      <w:r w:rsidRPr="003D1AD9">
        <w:rPr>
          <w:rFonts w:ascii="Candara" w:hAnsi="Candara" w:cs="Candara"/>
          <w:color w:val="000000" w:themeColor="text1"/>
          <w:szCs w:val="24"/>
          <w:lang w:val="en-US"/>
        </w:rPr>
        <w:t>Metode</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penelitian</w:t>
      </w:r>
      <w:proofErr w:type="spellEnd"/>
      <w:r w:rsidRPr="003D1AD9">
        <w:rPr>
          <w:rFonts w:ascii="Candara" w:hAnsi="Candara" w:cs="Candara"/>
          <w:color w:val="000000" w:themeColor="text1"/>
          <w:szCs w:val="24"/>
          <w:lang w:val="en-US"/>
        </w:rPr>
        <w:t xml:space="preserve"> yang </w:t>
      </w:r>
      <w:proofErr w:type="spellStart"/>
      <w:r w:rsidRPr="003D1AD9">
        <w:rPr>
          <w:rFonts w:ascii="Candara" w:hAnsi="Candara" w:cs="Candara"/>
          <w:color w:val="000000" w:themeColor="text1"/>
          <w:szCs w:val="24"/>
          <w:lang w:val="en-US"/>
        </w:rPr>
        <w:t>digunakan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dalam</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artikel</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ini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adalah</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pendekatan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kualitatif</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dengan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metode</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studi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pustaka</w:t>
      </w:r>
      <w:proofErr w:type="spellEnd"/>
      <w:r w:rsidRPr="003D1AD9">
        <w:rPr>
          <w:rFonts w:ascii="Candara" w:hAnsi="Candara" w:cs="Candara"/>
          <w:color w:val="000000" w:themeColor="text1"/>
          <w:szCs w:val="24"/>
          <w:lang w:val="en-US"/>
        </w:rPr>
        <w:t xml:space="preserve">, di mana data </w:t>
      </w:r>
      <w:proofErr w:type="spellStart"/>
      <w:r w:rsidRPr="003D1AD9">
        <w:rPr>
          <w:rFonts w:ascii="Candara" w:hAnsi="Candara" w:cs="Candara"/>
          <w:color w:val="000000" w:themeColor="text1"/>
          <w:szCs w:val="24"/>
          <w:lang w:val="en-US"/>
        </w:rPr>
        <w:t>dikumpulkan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dari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berbagai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sumber</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sekunder</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seperti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literatur</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akademis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jurnal</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ilmiah</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buku</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teks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artikel</w:t>
      </w:r>
      <w:proofErr w:type="spellEnd"/>
      <w:r w:rsidRPr="003D1AD9">
        <w:rPr>
          <w:rFonts w:ascii="Candara" w:hAnsi="Candara" w:cs="Candara"/>
          <w:color w:val="000000" w:themeColor="text1"/>
          <w:szCs w:val="24"/>
          <w:lang w:val="en-US"/>
        </w:rPr>
        <w:t xml:space="preserve"> daring, </w:t>
      </w:r>
      <w:proofErr w:type="spellStart"/>
      <w:r w:rsidRPr="003D1AD9">
        <w:rPr>
          <w:rFonts w:ascii="Candara" w:hAnsi="Candara" w:cs="Candara"/>
          <w:color w:val="000000" w:themeColor="text1"/>
          <w:szCs w:val="24"/>
          <w:lang w:val="en-US"/>
        </w:rPr>
        <w:t>laporan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lembaga</w:t>
      </w:r>
      <w:proofErr w:type="spellEnd"/>
      <w:r w:rsidRPr="003D1AD9">
        <w:rPr>
          <w:rFonts w:ascii="Candara" w:hAnsi="Candara" w:cs="Candara"/>
          <w:color w:val="000000" w:themeColor="text1"/>
          <w:szCs w:val="24"/>
          <w:lang w:val="en-US"/>
        </w:rPr>
        <w:t xml:space="preserve"> zakat, dan </w:t>
      </w:r>
      <w:proofErr w:type="spellStart"/>
      <w:r w:rsidRPr="003D1AD9">
        <w:rPr>
          <w:rFonts w:ascii="Candara" w:hAnsi="Candara" w:cs="Candara"/>
          <w:color w:val="000000" w:themeColor="text1"/>
          <w:szCs w:val="24"/>
          <w:lang w:val="en-US"/>
        </w:rPr>
        <w:t>peraturan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perundang-undangan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terkait</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pengelolaan</w:t>
      </w:r>
      <w:proofErr w:type="spellEnd"/>
      <w:r w:rsidRPr="003D1AD9">
        <w:rPr>
          <w:rFonts w:ascii="Candara" w:hAnsi="Candara" w:cs="Candara"/>
          <w:color w:val="000000" w:themeColor="text1"/>
          <w:szCs w:val="24"/>
          <w:lang w:val="en-US"/>
        </w:rPr>
        <w:t xml:space="preserve"> zakat, yang </w:t>
      </w:r>
      <w:proofErr w:type="spellStart"/>
      <w:r w:rsidRPr="003D1AD9">
        <w:rPr>
          <w:rFonts w:ascii="Candara" w:hAnsi="Candara" w:cs="Candara"/>
          <w:color w:val="000000" w:themeColor="text1"/>
          <w:szCs w:val="24"/>
          <w:lang w:val="en-US"/>
        </w:rPr>
        <w:t>kemudian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dianalisis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secara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deskriptif-analitis</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dengan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fokus</w:t>
      </w:r>
      <w:proofErr w:type="spellEnd"/>
      <w:r w:rsidRPr="003D1AD9">
        <w:rPr>
          <w:rFonts w:ascii="Candara" w:hAnsi="Candara" w:cs="Candara"/>
          <w:color w:val="000000" w:themeColor="text1"/>
          <w:szCs w:val="24"/>
          <w:lang w:val="en-US"/>
        </w:rPr>
        <w:t xml:space="preserve"> pada </w:t>
      </w:r>
      <w:proofErr w:type="spellStart"/>
      <w:r w:rsidRPr="003D1AD9">
        <w:rPr>
          <w:rFonts w:ascii="Candara" w:hAnsi="Candara" w:cs="Candara"/>
          <w:color w:val="000000" w:themeColor="text1"/>
          <w:szCs w:val="24"/>
          <w:lang w:val="en-US"/>
        </w:rPr>
        <w:t>identifikasi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klasifikasi</w:t>
      </w:r>
      <w:proofErr w:type="spellEnd"/>
      <w:r w:rsidRPr="003D1AD9">
        <w:rPr>
          <w:rFonts w:ascii="Candara" w:hAnsi="Candara" w:cs="Candara"/>
          <w:color w:val="000000" w:themeColor="text1"/>
          <w:szCs w:val="24"/>
          <w:lang w:val="en-US"/>
        </w:rPr>
        <w:t xml:space="preserve">, dan </w:t>
      </w:r>
      <w:proofErr w:type="spellStart"/>
      <w:r w:rsidRPr="003D1AD9">
        <w:rPr>
          <w:rFonts w:ascii="Candara" w:hAnsi="Candara" w:cs="Candara"/>
          <w:color w:val="000000" w:themeColor="text1"/>
          <w:szCs w:val="24"/>
          <w:lang w:val="en-US"/>
        </w:rPr>
        <w:t>interpretasi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informasi</w:t>
      </w:r>
      <w:proofErr w:type="spellEnd"/>
      <w:r w:rsidRPr="003D1AD9">
        <w:rPr>
          <w:rFonts w:ascii="Candara" w:hAnsi="Candara" w:cs="Candara"/>
          <w:color w:val="000000" w:themeColor="text1"/>
          <w:szCs w:val="24"/>
          <w:lang w:val="en-US"/>
        </w:rPr>
        <w:t xml:space="preserve"> yang </w:t>
      </w:r>
      <w:proofErr w:type="spellStart"/>
      <w:r w:rsidRPr="003D1AD9">
        <w:rPr>
          <w:rFonts w:ascii="Candara" w:hAnsi="Candara" w:cs="Candara"/>
          <w:color w:val="000000" w:themeColor="text1"/>
          <w:szCs w:val="24"/>
          <w:lang w:val="en-US"/>
        </w:rPr>
        <w:t>relevan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dengan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topik</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penelitian</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untuk</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memahami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berbagai</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aspek</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penghimpunan</w:t>
      </w:r>
      <w:proofErr w:type="spellEnd"/>
      <w:r w:rsidRPr="003D1AD9">
        <w:rPr>
          <w:rFonts w:ascii="Candara" w:hAnsi="Candara" w:cs="Candara"/>
          <w:color w:val="000000" w:themeColor="text1"/>
          <w:szCs w:val="24"/>
          <w:lang w:val="en-US"/>
        </w:rPr>
        <w:t xml:space="preserve"> zakat </w:t>
      </w:r>
      <w:proofErr w:type="spellStart"/>
      <w:r w:rsidRPr="003D1AD9">
        <w:rPr>
          <w:rFonts w:ascii="Candara" w:hAnsi="Candara" w:cs="Candara"/>
          <w:color w:val="000000" w:themeColor="text1"/>
          <w:szCs w:val="24"/>
          <w:lang w:val="en-US"/>
        </w:rPr>
        <w:t>secara</w:t>
      </w:r>
      <w:proofErr w:type="spellEnd"/>
      <w:r w:rsidRPr="003D1AD9">
        <w:rPr>
          <w:rFonts w:ascii="Candara" w:hAnsi="Candara" w:cs="Candara"/>
          <w:color w:val="000000" w:themeColor="text1"/>
          <w:szCs w:val="24"/>
          <w:lang w:val="en-US"/>
        </w:rPr>
        <w:t xml:space="preserve"> </w:t>
      </w:r>
      <w:proofErr w:type="spellStart"/>
      <w:r w:rsidRPr="003D1AD9">
        <w:rPr>
          <w:rFonts w:ascii="Candara" w:hAnsi="Candara" w:cs="Candara"/>
          <w:color w:val="000000" w:themeColor="text1"/>
          <w:szCs w:val="24"/>
          <w:lang w:val="en-US"/>
        </w:rPr>
        <w:t>komprehensif</w:t>
      </w:r>
      <w:proofErr w:type="spellEnd"/>
      <w:r w:rsidRPr="003D1AD9">
        <w:rPr>
          <w:rFonts w:ascii="Candara" w:hAnsi="Candara" w:cs="Candara"/>
          <w:color w:val="000000" w:themeColor="text1"/>
          <w:szCs w:val="24"/>
          <w:lang w:val="en-US"/>
        </w:rPr>
        <w:t>.</w:t>
      </w:r>
    </w:p>
    <w:p w14:paraId="6C69B1EE" w14:textId="5161462C" w:rsidR="003339F8" w:rsidRPr="003D1AD9" w:rsidRDefault="00F17FDC" w:rsidP="003D1AD9">
      <w:pPr>
        <w:pStyle w:val="Heading1"/>
        <w:keepNext w:val="0"/>
        <w:widowControl w:val="0"/>
        <w:spacing w:after="240" w:line="240" w:lineRule="auto"/>
        <w:jc w:val="left"/>
        <w:rPr>
          <w:rFonts w:ascii="Candara" w:hAnsi="Candara" w:cstheme="majorBidi"/>
          <w:b w:val="0"/>
          <w:bCs/>
          <w:caps w:val="0"/>
          <w:color w:val="000000" w:themeColor="text1"/>
          <w:sz w:val="28"/>
          <w:szCs w:val="28"/>
          <w:lang w:val="id-ID"/>
        </w:rPr>
      </w:pPr>
      <w:r w:rsidRPr="003D1AD9">
        <w:rPr>
          <w:rFonts w:ascii="Candara" w:hAnsi="Candara" w:cstheme="majorBidi"/>
          <w:caps w:val="0"/>
          <w:color w:val="000000" w:themeColor="text1"/>
          <w:sz w:val="28"/>
          <w:szCs w:val="28"/>
          <w:lang w:val="id-ID"/>
        </w:rPr>
        <w:t>Pembahasan</w:t>
      </w:r>
    </w:p>
    <w:p w14:paraId="6E22942F" w14:textId="77777777" w:rsidR="003D1AD9" w:rsidRDefault="005046C8" w:rsidP="003D1AD9">
      <w:pPr>
        <w:spacing w:before="120" w:after="120" w:line="240" w:lineRule="auto"/>
        <w:rPr>
          <w:rFonts w:ascii="Candara" w:hAnsi="Candara" w:cs="Candara"/>
          <w:b/>
          <w:bCs/>
          <w:color w:val="000000" w:themeColor="text1"/>
          <w:szCs w:val="24"/>
          <w:lang w:val="en-US"/>
        </w:rPr>
      </w:pPr>
      <w:r w:rsidRPr="003D1AD9">
        <w:rPr>
          <w:rFonts w:ascii="Candara" w:hAnsi="Candara" w:cs="Candara"/>
          <w:b/>
          <w:bCs/>
          <w:color w:val="000000" w:themeColor="text1"/>
          <w:szCs w:val="24"/>
        </w:rPr>
        <w:t>Panda</w:t>
      </w:r>
      <w:proofErr w:type="spellStart"/>
      <w:r w:rsidRPr="003D1AD9">
        <w:rPr>
          <w:rFonts w:ascii="Candara" w:hAnsi="Candara" w:cs="Candara"/>
          <w:b/>
          <w:bCs/>
          <w:color w:val="000000" w:themeColor="text1"/>
          <w:szCs w:val="28"/>
          <w:lang w:val="en-US"/>
        </w:rPr>
        <w:t>ngan</w:t>
      </w:r>
      <w:proofErr w:type="spellEnd"/>
      <w:r w:rsidRPr="003D1AD9">
        <w:rPr>
          <w:rFonts w:ascii="Candara" w:hAnsi="Candara" w:cs="Candara"/>
          <w:b/>
          <w:bCs/>
          <w:color w:val="000000" w:themeColor="text1"/>
          <w:szCs w:val="28"/>
          <w:lang w:val="en-US"/>
        </w:rPr>
        <w:t xml:space="preserve"> </w:t>
      </w:r>
      <w:proofErr w:type="spellStart"/>
      <w:r w:rsidRPr="003D1AD9">
        <w:rPr>
          <w:rFonts w:ascii="Candara" w:hAnsi="Candara" w:cs="Candara"/>
          <w:b/>
          <w:bCs/>
          <w:color w:val="000000" w:themeColor="text1"/>
          <w:szCs w:val="28"/>
          <w:lang w:val="en-US"/>
        </w:rPr>
        <w:t>Fiqh</w:t>
      </w:r>
      <w:proofErr w:type="spellEnd"/>
      <w:r w:rsidRPr="003D1AD9">
        <w:rPr>
          <w:rFonts w:ascii="Candara" w:hAnsi="Candara" w:cs="Candara"/>
          <w:b/>
          <w:bCs/>
          <w:color w:val="000000" w:themeColor="text1"/>
          <w:szCs w:val="28"/>
          <w:lang w:val="en-US"/>
        </w:rPr>
        <w:t xml:space="preserve"> </w:t>
      </w:r>
      <w:proofErr w:type="spellStart"/>
      <w:r w:rsidRPr="003D1AD9">
        <w:rPr>
          <w:rFonts w:ascii="Candara" w:hAnsi="Candara" w:cs="Candara"/>
          <w:b/>
          <w:bCs/>
          <w:color w:val="000000" w:themeColor="text1"/>
          <w:szCs w:val="28"/>
          <w:lang w:val="en-US"/>
        </w:rPr>
        <w:t>Syafi’iyah</w:t>
      </w:r>
      <w:proofErr w:type="spellEnd"/>
      <w:r w:rsidRPr="003D1AD9">
        <w:rPr>
          <w:rFonts w:ascii="Candara" w:hAnsi="Candara" w:cs="Candara"/>
          <w:b/>
          <w:bCs/>
          <w:color w:val="000000" w:themeColor="text1"/>
          <w:szCs w:val="28"/>
          <w:lang w:val="en-US"/>
        </w:rPr>
        <w:t xml:space="preserve"> </w:t>
      </w:r>
      <w:proofErr w:type="spellStart"/>
      <w:r w:rsidRPr="003D1AD9">
        <w:rPr>
          <w:rFonts w:ascii="Candara" w:hAnsi="Candara" w:cs="Candara"/>
          <w:b/>
          <w:bCs/>
          <w:color w:val="000000" w:themeColor="text1"/>
          <w:szCs w:val="28"/>
          <w:lang w:val="en-US"/>
        </w:rPr>
        <w:t>terhadap</w:t>
      </w:r>
      <w:proofErr w:type="spellEnd"/>
      <w:r w:rsidRPr="003D1AD9">
        <w:rPr>
          <w:rFonts w:ascii="Candara" w:hAnsi="Candara" w:cs="Candara"/>
          <w:b/>
          <w:bCs/>
          <w:color w:val="000000" w:themeColor="text1"/>
          <w:szCs w:val="28"/>
          <w:lang w:val="en-US"/>
        </w:rPr>
        <w:t xml:space="preserve"> </w:t>
      </w:r>
      <w:proofErr w:type="spellStart"/>
      <w:r w:rsidRPr="003D1AD9">
        <w:rPr>
          <w:rFonts w:ascii="Candara" w:hAnsi="Candara" w:cs="Candara"/>
          <w:b/>
          <w:bCs/>
          <w:color w:val="000000" w:themeColor="text1"/>
          <w:szCs w:val="28"/>
          <w:lang w:val="en-US"/>
        </w:rPr>
        <w:t>Penghimpunan</w:t>
      </w:r>
      <w:proofErr w:type="spellEnd"/>
      <w:r w:rsidRPr="003D1AD9">
        <w:rPr>
          <w:rFonts w:ascii="Candara" w:hAnsi="Candara" w:cs="Candara"/>
          <w:b/>
          <w:bCs/>
          <w:color w:val="000000" w:themeColor="text1"/>
          <w:szCs w:val="28"/>
          <w:lang w:val="en-US"/>
        </w:rPr>
        <w:t xml:space="preserve"> Zakat oleh Lembaga </w:t>
      </w:r>
      <w:proofErr w:type="spellStart"/>
      <w:r w:rsidRPr="003D1AD9">
        <w:rPr>
          <w:rFonts w:ascii="Candara" w:hAnsi="Candara" w:cs="Candara"/>
          <w:b/>
          <w:bCs/>
          <w:color w:val="000000" w:themeColor="text1"/>
          <w:szCs w:val="28"/>
          <w:lang w:val="en-US"/>
        </w:rPr>
        <w:t>Resmi</w:t>
      </w:r>
      <w:proofErr w:type="spellEnd"/>
    </w:p>
    <w:p w14:paraId="66AB5544" w14:textId="57FBB383" w:rsidR="003339F8" w:rsidRPr="003D1AD9" w:rsidRDefault="00A073BD" w:rsidP="003D1AD9">
      <w:pPr>
        <w:spacing w:before="120" w:after="120" w:line="240" w:lineRule="auto"/>
        <w:ind w:firstLine="221"/>
        <w:rPr>
          <w:rFonts w:ascii="Candara" w:hAnsi="Candara" w:cs="Candara"/>
          <w:b/>
          <w:bCs/>
          <w:color w:val="000000" w:themeColor="text1"/>
          <w:szCs w:val="24"/>
          <w:lang w:val="en-US"/>
        </w:rPr>
      </w:pPr>
      <w:proofErr w:type="spellStart"/>
      <w:r w:rsidRPr="003D1AD9">
        <w:rPr>
          <w:rFonts w:ascii="Candara" w:hAnsi="Candara" w:cs="Candara"/>
          <w:color w:val="000000" w:themeColor="text1"/>
          <w:szCs w:val="28"/>
          <w:lang w:val="en-US"/>
        </w:rPr>
        <w:t>Penghimpunan</w:t>
      </w:r>
      <w:proofErr w:type="spellEnd"/>
      <w:r w:rsidRPr="003D1AD9">
        <w:rPr>
          <w:rFonts w:ascii="Candara" w:hAnsi="Candara" w:cs="Candara"/>
          <w:color w:val="000000" w:themeColor="text1"/>
          <w:szCs w:val="28"/>
          <w:lang w:val="en-US"/>
        </w:rPr>
        <w:t xml:space="preserve"> zakat </w:t>
      </w:r>
      <w:proofErr w:type="spellStart"/>
      <w:r w:rsidRPr="003D1AD9">
        <w:rPr>
          <w:rFonts w:ascii="Candara" w:hAnsi="Candara" w:cs="Candara"/>
          <w:color w:val="000000" w:themeColor="text1"/>
          <w:szCs w:val="28"/>
          <w:lang w:val="en-US"/>
        </w:rPr>
        <w:t>dalam</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konteks</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kelembagaan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merujuk</w:t>
      </w:r>
      <w:proofErr w:type="spellEnd"/>
      <w:r w:rsidRPr="003D1AD9">
        <w:rPr>
          <w:rFonts w:ascii="Candara" w:hAnsi="Candara" w:cs="Candara"/>
          <w:color w:val="000000" w:themeColor="text1"/>
          <w:szCs w:val="28"/>
          <w:lang w:val="en-US"/>
        </w:rPr>
        <w:t xml:space="preserve"> pada proses </w:t>
      </w:r>
      <w:proofErr w:type="spellStart"/>
      <w:r w:rsidRPr="003D1AD9">
        <w:rPr>
          <w:rFonts w:ascii="Candara" w:hAnsi="Candara" w:cs="Candara"/>
          <w:color w:val="000000" w:themeColor="text1"/>
          <w:szCs w:val="28"/>
          <w:lang w:val="en-US"/>
        </w:rPr>
        <w:t>pengumpulan</w:t>
      </w:r>
      <w:proofErr w:type="spellEnd"/>
      <w:r w:rsidRPr="003D1AD9">
        <w:rPr>
          <w:rFonts w:ascii="Candara" w:hAnsi="Candara" w:cs="Candara"/>
          <w:color w:val="000000" w:themeColor="text1"/>
          <w:szCs w:val="28"/>
          <w:lang w:val="en-US"/>
        </w:rPr>
        <w:t xml:space="preserve"> dan </w:t>
      </w:r>
      <w:proofErr w:type="spellStart"/>
      <w:r w:rsidRPr="003D1AD9">
        <w:rPr>
          <w:rFonts w:ascii="Candara" w:hAnsi="Candara" w:cs="Candara"/>
          <w:color w:val="000000" w:themeColor="text1"/>
          <w:szCs w:val="28"/>
          <w:lang w:val="en-US"/>
        </w:rPr>
        <w:t>pengelolaan</w:t>
      </w:r>
      <w:proofErr w:type="spellEnd"/>
      <w:r w:rsidRPr="003D1AD9">
        <w:rPr>
          <w:rFonts w:ascii="Candara" w:hAnsi="Candara" w:cs="Candara"/>
          <w:color w:val="000000" w:themeColor="text1"/>
          <w:szCs w:val="28"/>
          <w:lang w:val="en-US"/>
        </w:rPr>
        <w:t xml:space="preserve"> dana zakat yang </w:t>
      </w:r>
      <w:proofErr w:type="spellStart"/>
      <w:r w:rsidRPr="003D1AD9">
        <w:rPr>
          <w:rFonts w:ascii="Candara" w:hAnsi="Candara" w:cs="Candara"/>
          <w:color w:val="000000" w:themeColor="text1"/>
          <w:szCs w:val="28"/>
          <w:lang w:val="en-US"/>
        </w:rPr>
        <w:t>dilakukan</w:t>
      </w:r>
      <w:proofErr w:type="spellEnd"/>
      <w:r w:rsidRPr="003D1AD9">
        <w:rPr>
          <w:rFonts w:ascii="Candara" w:hAnsi="Candara" w:cs="Candara"/>
          <w:color w:val="000000" w:themeColor="text1"/>
          <w:szCs w:val="28"/>
          <w:lang w:val="en-US"/>
        </w:rPr>
        <w:t xml:space="preserve"> oleh </w:t>
      </w:r>
      <w:proofErr w:type="spellStart"/>
      <w:r w:rsidRPr="003D1AD9">
        <w:rPr>
          <w:rFonts w:ascii="Candara" w:hAnsi="Candara" w:cs="Candara"/>
          <w:color w:val="000000" w:themeColor="text1"/>
          <w:szCs w:val="28"/>
          <w:lang w:val="en-US"/>
        </w:rPr>
        <w:t>lembaga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resmi</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seperti</w:t>
      </w:r>
      <w:proofErr w:type="spellEnd"/>
      <w:r w:rsidRPr="003D1AD9">
        <w:rPr>
          <w:rFonts w:ascii="Candara" w:hAnsi="Candara" w:cs="Candara"/>
          <w:color w:val="000000" w:themeColor="text1"/>
          <w:szCs w:val="28"/>
          <w:lang w:val="en-US"/>
        </w:rPr>
        <w:t xml:space="preserve"> BAZNAS (Badan Amil Zakat Nasional) dan LAZ (Lembaga Amil Zakat). Lembaga-</w:t>
      </w:r>
      <w:proofErr w:type="spellStart"/>
      <w:r w:rsidRPr="003D1AD9">
        <w:rPr>
          <w:rFonts w:ascii="Candara" w:hAnsi="Candara" w:cs="Candara"/>
          <w:color w:val="000000" w:themeColor="text1"/>
          <w:szCs w:val="28"/>
          <w:lang w:val="en-US"/>
        </w:rPr>
        <w:t>lembaga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ini</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bertanggung</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jawab</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untuk</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memastikan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bahwa</w:t>
      </w:r>
      <w:proofErr w:type="spellEnd"/>
      <w:r w:rsidRPr="003D1AD9">
        <w:rPr>
          <w:rFonts w:ascii="Candara" w:hAnsi="Candara" w:cs="Candara"/>
          <w:color w:val="000000" w:themeColor="text1"/>
          <w:szCs w:val="28"/>
          <w:lang w:val="en-US"/>
        </w:rPr>
        <w:t xml:space="preserve"> zakat yang </w:t>
      </w:r>
      <w:proofErr w:type="spellStart"/>
      <w:r w:rsidRPr="003D1AD9">
        <w:rPr>
          <w:rFonts w:ascii="Candara" w:hAnsi="Candara" w:cs="Candara"/>
          <w:color w:val="000000" w:themeColor="text1"/>
          <w:szCs w:val="28"/>
          <w:lang w:val="en-US"/>
        </w:rPr>
        <w:t>dikumpulkan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dapat</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disalurkan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kepada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mustahik</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penerima</w:t>
      </w:r>
      <w:proofErr w:type="spellEnd"/>
      <w:r w:rsidRPr="003D1AD9">
        <w:rPr>
          <w:rFonts w:ascii="Candara" w:hAnsi="Candara" w:cs="Candara"/>
          <w:color w:val="000000" w:themeColor="text1"/>
          <w:szCs w:val="28"/>
          <w:lang w:val="en-US"/>
        </w:rPr>
        <w:t xml:space="preserve"> zakat) </w:t>
      </w:r>
      <w:proofErr w:type="spellStart"/>
      <w:r w:rsidRPr="003D1AD9">
        <w:rPr>
          <w:rFonts w:ascii="Candara" w:hAnsi="Candara" w:cs="Candara"/>
          <w:color w:val="000000" w:themeColor="text1"/>
          <w:szCs w:val="28"/>
          <w:lang w:val="en-US"/>
        </w:rPr>
        <w:t>secara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tepat</w:t>
      </w:r>
      <w:proofErr w:type="spellEnd"/>
      <w:r w:rsidRPr="003D1AD9">
        <w:rPr>
          <w:rFonts w:ascii="Candara" w:hAnsi="Candara" w:cs="Candara"/>
          <w:color w:val="000000" w:themeColor="text1"/>
          <w:szCs w:val="28"/>
          <w:lang w:val="en-US"/>
        </w:rPr>
        <w:t xml:space="preserve"> dan </w:t>
      </w:r>
      <w:proofErr w:type="spellStart"/>
      <w:r w:rsidRPr="003D1AD9">
        <w:rPr>
          <w:rFonts w:ascii="Candara" w:hAnsi="Candara" w:cs="Candara"/>
          <w:color w:val="000000" w:themeColor="text1"/>
          <w:szCs w:val="28"/>
          <w:lang w:val="en-US"/>
        </w:rPr>
        <w:t>efektif</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Keberhasilan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penghimpunan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zakatdipengaruhi</w:t>
      </w:r>
      <w:proofErr w:type="spellEnd"/>
      <w:r w:rsidRPr="003D1AD9">
        <w:rPr>
          <w:rFonts w:ascii="Candara" w:hAnsi="Candara" w:cs="Candara"/>
          <w:color w:val="000000" w:themeColor="text1"/>
          <w:szCs w:val="28"/>
          <w:lang w:val="en-US"/>
        </w:rPr>
        <w:t xml:space="preserve"> oleh </w:t>
      </w:r>
      <w:proofErr w:type="spellStart"/>
      <w:r w:rsidRPr="003D1AD9">
        <w:rPr>
          <w:rFonts w:ascii="Candara" w:hAnsi="Candara" w:cs="Candara"/>
          <w:color w:val="000000" w:themeColor="text1"/>
          <w:szCs w:val="28"/>
          <w:lang w:val="en-US"/>
        </w:rPr>
        <w:t>beberapa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faktor</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utama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antara</w:t>
      </w:r>
      <w:proofErr w:type="spellEnd"/>
      <w:r w:rsidRPr="003D1AD9">
        <w:rPr>
          <w:rFonts w:ascii="Candara" w:hAnsi="Candara" w:cs="Candara"/>
          <w:color w:val="000000" w:themeColor="text1"/>
          <w:szCs w:val="28"/>
          <w:lang w:val="en-US"/>
        </w:rPr>
        <w:t xml:space="preserve"> lain </w:t>
      </w:r>
      <w:proofErr w:type="spellStart"/>
      <w:r w:rsidRPr="003D1AD9">
        <w:rPr>
          <w:rFonts w:ascii="Candara" w:hAnsi="Candara" w:cs="Candara"/>
          <w:color w:val="000000" w:themeColor="text1"/>
          <w:szCs w:val="28"/>
          <w:lang w:val="en-US"/>
        </w:rPr>
        <w:t>manajemen</w:t>
      </w:r>
      <w:proofErr w:type="spellEnd"/>
      <w:r w:rsidRPr="003D1AD9">
        <w:rPr>
          <w:rFonts w:ascii="Candara" w:hAnsi="Candara" w:cs="Candara"/>
          <w:color w:val="000000" w:themeColor="text1"/>
          <w:szCs w:val="28"/>
          <w:lang w:val="en-US"/>
        </w:rPr>
        <w:t xml:space="preserve"> yang </w:t>
      </w:r>
      <w:proofErr w:type="spellStart"/>
      <w:r w:rsidRPr="003D1AD9">
        <w:rPr>
          <w:rFonts w:ascii="Candara" w:hAnsi="Candara" w:cs="Candara"/>
          <w:color w:val="000000" w:themeColor="text1"/>
          <w:szCs w:val="28"/>
          <w:lang w:val="en-US"/>
        </w:rPr>
        <w:t>profesional</w:t>
      </w:r>
      <w:proofErr w:type="spellEnd"/>
      <w:r w:rsidRPr="003D1AD9">
        <w:rPr>
          <w:rFonts w:ascii="Candara" w:hAnsi="Candara" w:cs="Candara"/>
          <w:color w:val="000000" w:themeColor="text1"/>
          <w:szCs w:val="28"/>
          <w:lang w:val="en-US"/>
        </w:rPr>
        <w:t xml:space="preserve"> dan </w:t>
      </w:r>
      <w:proofErr w:type="spellStart"/>
      <w:r w:rsidRPr="003D1AD9">
        <w:rPr>
          <w:rFonts w:ascii="Candara" w:hAnsi="Candara" w:cs="Candara"/>
          <w:color w:val="000000" w:themeColor="text1"/>
          <w:szCs w:val="28"/>
          <w:lang w:val="en-US"/>
        </w:rPr>
        <w:t>transparan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dukungan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dari</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pemerintah</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serta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masyarakat</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kepercayaan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publik</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terhadap</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lembaga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pengelola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serta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adanya</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sistem</w:t>
      </w:r>
      <w:proofErr w:type="spellEnd"/>
      <w:r w:rsidRPr="003D1AD9">
        <w:rPr>
          <w:rFonts w:ascii="Candara" w:hAnsi="Candara" w:cs="Candara"/>
          <w:color w:val="000000" w:themeColor="text1"/>
          <w:szCs w:val="28"/>
          <w:lang w:val="en-US"/>
        </w:rPr>
        <w:t xml:space="preserve"> yang </w:t>
      </w:r>
      <w:proofErr w:type="spellStart"/>
      <w:r w:rsidRPr="003D1AD9">
        <w:rPr>
          <w:rFonts w:ascii="Candara" w:hAnsi="Candara" w:cs="Candara"/>
          <w:color w:val="000000" w:themeColor="text1"/>
          <w:szCs w:val="28"/>
          <w:lang w:val="en-US"/>
        </w:rPr>
        <w:t>jelas</w:t>
      </w:r>
      <w:proofErr w:type="spellEnd"/>
      <w:r w:rsidRPr="003D1AD9">
        <w:rPr>
          <w:rFonts w:ascii="Candara" w:hAnsi="Candara" w:cs="Candara"/>
          <w:color w:val="000000" w:themeColor="text1"/>
          <w:szCs w:val="28"/>
          <w:lang w:val="en-US"/>
        </w:rPr>
        <w:t xml:space="preserve"> dan </w:t>
      </w:r>
      <w:proofErr w:type="spellStart"/>
      <w:r w:rsidRPr="003D1AD9">
        <w:rPr>
          <w:rFonts w:ascii="Candara" w:hAnsi="Candara" w:cs="Candara"/>
          <w:color w:val="000000" w:themeColor="text1"/>
          <w:szCs w:val="28"/>
          <w:lang w:val="en-US"/>
        </w:rPr>
        <w:t>akuntabel</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dalam</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pengelolaan</w:t>
      </w:r>
      <w:proofErr w:type="spellEnd"/>
      <w:r w:rsidRPr="003D1AD9">
        <w:rPr>
          <w:rFonts w:ascii="Candara" w:hAnsi="Candara" w:cs="Candara"/>
          <w:color w:val="000000" w:themeColor="text1"/>
          <w:szCs w:val="28"/>
          <w:lang w:val="en-US"/>
        </w:rPr>
        <w:t xml:space="preserve"> dana zakat. </w:t>
      </w:r>
      <w:proofErr w:type="spellStart"/>
      <w:r w:rsidRPr="003D1AD9">
        <w:rPr>
          <w:rFonts w:ascii="Candara" w:hAnsi="Candara" w:cs="Candara"/>
          <w:color w:val="000000" w:themeColor="text1"/>
          <w:szCs w:val="28"/>
          <w:lang w:val="en-US"/>
        </w:rPr>
        <w:t>Dengan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memperhatikan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faktor-faktor</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ini</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lembaga</w:t>
      </w:r>
      <w:proofErr w:type="spellEnd"/>
      <w:r w:rsidRPr="003D1AD9">
        <w:rPr>
          <w:rFonts w:ascii="Candara" w:hAnsi="Candara" w:cs="Candara"/>
          <w:color w:val="000000" w:themeColor="text1"/>
          <w:szCs w:val="28"/>
          <w:lang w:val="en-US"/>
        </w:rPr>
        <w:t xml:space="preserve"> zakat </w:t>
      </w:r>
      <w:proofErr w:type="spellStart"/>
      <w:r w:rsidRPr="003D1AD9">
        <w:rPr>
          <w:rFonts w:ascii="Candara" w:hAnsi="Candara" w:cs="Candara"/>
          <w:color w:val="000000" w:themeColor="text1"/>
          <w:szCs w:val="28"/>
          <w:lang w:val="en-US"/>
        </w:rPr>
        <w:t>dapat</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meningkatkan</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jumlah</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penghimpunan</w:t>
      </w:r>
      <w:proofErr w:type="spellEnd"/>
      <w:r w:rsidRPr="003D1AD9">
        <w:rPr>
          <w:rFonts w:ascii="Candara" w:hAnsi="Candara" w:cs="Candara"/>
          <w:color w:val="000000" w:themeColor="text1"/>
          <w:szCs w:val="28"/>
          <w:lang w:val="en-US"/>
        </w:rPr>
        <w:t xml:space="preserve"> dan </w:t>
      </w:r>
      <w:proofErr w:type="spellStart"/>
      <w:r w:rsidRPr="003D1AD9">
        <w:rPr>
          <w:rFonts w:ascii="Candara" w:hAnsi="Candara" w:cs="Candara"/>
          <w:color w:val="000000" w:themeColor="text1"/>
          <w:szCs w:val="28"/>
          <w:lang w:val="en-US"/>
        </w:rPr>
        <w:t>dampak</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positif</w:t>
      </w:r>
      <w:proofErr w:type="spellEnd"/>
      <w:r w:rsidRPr="003D1AD9">
        <w:rPr>
          <w:rFonts w:ascii="Candara" w:hAnsi="Candara" w:cs="Candara"/>
          <w:color w:val="000000" w:themeColor="text1"/>
          <w:szCs w:val="28"/>
          <w:lang w:val="en-US"/>
        </w:rPr>
        <w:t xml:space="preserve"> </w:t>
      </w:r>
      <w:proofErr w:type="spellStart"/>
      <w:r w:rsidRPr="003D1AD9">
        <w:rPr>
          <w:rFonts w:ascii="Candara" w:hAnsi="Candara" w:cs="Candara"/>
          <w:color w:val="000000" w:themeColor="text1"/>
          <w:szCs w:val="28"/>
          <w:lang w:val="en-US"/>
        </w:rPr>
        <w:t>bagi</w:t>
      </w:r>
      <w:proofErr w:type="spellEnd"/>
      <w:r w:rsidRPr="003D1AD9">
        <w:rPr>
          <w:rFonts w:ascii="Candara" w:hAnsi="Candara" w:cs="Candara"/>
          <w:color w:val="000000" w:themeColor="text1"/>
          <w:szCs w:val="28"/>
          <w:lang w:val="en-US"/>
        </w:rPr>
        <w:t xml:space="preserve"> Masyarakat (</w:t>
      </w:r>
      <w:r w:rsidRPr="003D1AD9">
        <w:rPr>
          <w:rFonts w:ascii="Candara" w:hAnsi="Candara" w:cs="Candara"/>
          <w:color w:val="000000" w:themeColor="text1"/>
          <w:szCs w:val="32"/>
          <w:lang w:val="en-US"/>
        </w:rPr>
        <w:t>Yusuf Alaika Fawaid, 2022).</w:t>
      </w:r>
    </w:p>
    <w:p w14:paraId="1F7C2108" w14:textId="38EE5F37" w:rsidR="00A073BD" w:rsidRPr="003D1AD9" w:rsidRDefault="00A073BD" w:rsidP="003D1AD9">
      <w:pPr>
        <w:spacing w:before="120" w:after="120" w:line="240" w:lineRule="auto"/>
        <w:ind w:firstLine="221"/>
        <w:rPr>
          <w:rFonts w:ascii="Candara" w:hAnsi="Candara" w:cs="Candara"/>
          <w:color w:val="000000" w:themeColor="text1"/>
          <w:szCs w:val="36"/>
          <w:lang w:val="en-US"/>
        </w:rPr>
      </w:pPr>
      <w:proofErr w:type="spellStart"/>
      <w:r w:rsidRPr="003D1AD9">
        <w:rPr>
          <w:rFonts w:ascii="Candara" w:hAnsi="Candara" w:cs="Candara"/>
          <w:color w:val="000000" w:themeColor="text1"/>
          <w:szCs w:val="36"/>
          <w:lang w:val="en-US"/>
        </w:rPr>
        <w:lastRenderedPageBreak/>
        <w:t>Penghimpunan</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dapat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dilakukan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secara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langsung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maupun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tidak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langsung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dengan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perbedaan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utama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terletak</w:t>
      </w:r>
      <w:proofErr w:type="spellEnd"/>
      <w:r w:rsidRPr="003D1AD9">
        <w:rPr>
          <w:rFonts w:ascii="Candara" w:hAnsi="Candara" w:cs="Candara"/>
          <w:color w:val="000000" w:themeColor="text1"/>
          <w:szCs w:val="36"/>
          <w:lang w:val="en-US"/>
        </w:rPr>
        <w:t xml:space="preserve"> pada </w:t>
      </w:r>
      <w:proofErr w:type="spellStart"/>
      <w:r w:rsidRPr="003D1AD9">
        <w:rPr>
          <w:rFonts w:ascii="Candara" w:hAnsi="Candara" w:cs="Candara"/>
          <w:color w:val="000000" w:themeColor="text1"/>
          <w:szCs w:val="36"/>
          <w:lang w:val="en-US"/>
        </w:rPr>
        <w:t>cara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penyalurannya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Penghimpunan</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secara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langsung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terjadi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ketika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muzakki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individu</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atau</w:t>
      </w:r>
      <w:proofErr w:type="spellEnd"/>
      <w:r w:rsidRPr="003D1AD9">
        <w:rPr>
          <w:rFonts w:ascii="Candara" w:hAnsi="Candara" w:cs="Candara"/>
          <w:color w:val="000000" w:themeColor="text1"/>
          <w:szCs w:val="36"/>
          <w:lang w:val="en-US"/>
        </w:rPr>
        <w:t xml:space="preserve"> badan </w:t>
      </w:r>
      <w:proofErr w:type="spellStart"/>
      <w:r w:rsidRPr="003D1AD9">
        <w:rPr>
          <w:rFonts w:ascii="Candara" w:hAnsi="Candara" w:cs="Candara"/>
          <w:color w:val="000000" w:themeColor="text1"/>
          <w:szCs w:val="36"/>
          <w:lang w:val="en-US"/>
        </w:rPr>
        <w:t>usaha</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membayar</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menyerahkan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zakatnya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langsung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kepada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mustahik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tanpa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melalui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perantara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lembaga</w:t>
      </w:r>
      <w:proofErr w:type="spellEnd"/>
      <w:r w:rsidRPr="003D1AD9">
        <w:rPr>
          <w:rFonts w:ascii="Candara" w:hAnsi="Candara" w:cs="Candara"/>
          <w:color w:val="000000" w:themeColor="text1"/>
          <w:szCs w:val="36"/>
          <w:lang w:val="en-US"/>
        </w:rPr>
        <w:t xml:space="preserve"> amil zakat. </w:t>
      </w:r>
      <w:proofErr w:type="spellStart"/>
      <w:r w:rsidRPr="003D1AD9">
        <w:rPr>
          <w:rFonts w:ascii="Candara" w:hAnsi="Candara" w:cs="Candara"/>
          <w:color w:val="000000" w:themeColor="text1"/>
          <w:szCs w:val="36"/>
          <w:lang w:val="en-US"/>
        </w:rPr>
        <w:t>Contoh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dari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metode</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ini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adalah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seorang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individu</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memberikan</w:t>
      </w:r>
      <w:proofErr w:type="spellEnd"/>
      <w:r w:rsidRPr="003D1AD9">
        <w:rPr>
          <w:rFonts w:ascii="Candara" w:hAnsi="Candara" w:cs="Candara"/>
          <w:color w:val="000000" w:themeColor="text1"/>
          <w:szCs w:val="36"/>
          <w:lang w:val="en-US"/>
        </w:rPr>
        <w:t xml:space="preserve"> zakat fitrah </w:t>
      </w:r>
      <w:proofErr w:type="spellStart"/>
      <w:r w:rsidRPr="003D1AD9">
        <w:rPr>
          <w:rFonts w:ascii="Candara" w:hAnsi="Candara" w:cs="Candara"/>
          <w:color w:val="000000" w:themeColor="text1"/>
          <w:szCs w:val="36"/>
          <w:lang w:val="en-US"/>
        </w:rPr>
        <w:t>kepada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tetangga</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membutuhkan</w:t>
      </w:r>
      <w:proofErr w:type="spellEnd"/>
      <w:r w:rsidRPr="003D1AD9">
        <w:rPr>
          <w:rFonts w:ascii="Candara" w:hAnsi="Candara" w:cs="Candara"/>
          <w:color w:val="000000" w:themeColor="text1"/>
          <w:szCs w:val="36"/>
          <w:lang w:val="en-US"/>
        </w:rPr>
        <w:t xml:space="preserve">. Di </w:t>
      </w:r>
      <w:proofErr w:type="spellStart"/>
      <w:r w:rsidRPr="003D1AD9">
        <w:rPr>
          <w:rFonts w:ascii="Candara" w:hAnsi="Candara" w:cs="Candara"/>
          <w:color w:val="000000" w:themeColor="text1"/>
          <w:szCs w:val="36"/>
          <w:lang w:val="en-US"/>
        </w:rPr>
        <w:t>sisi</w:t>
      </w:r>
      <w:proofErr w:type="spellEnd"/>
      <w:r w:rsidRPr="003D1AD9">
        <w:rPr>
          <w:rFonts w:ascii="Candara" w:hAnsi="Candara" w:cs="Candara"/>
          <w:color w:val="000000" w:themeColor="text1"/>
          <w:szCs w:val="36"/>
          <w:lang w:val="en-US"/>
        </w:rPr>
        <w:t xml:space="preserve"> lain, </w:t>
      </w:r>
      <w:proofErr w:type="spellStart"/>
      <w:r w:rsidRPr="003D1AD9">
        <w:rPr>
          <w:rFonts w:ascii="Candara" w:hAnsi="Candara" w:cs="Candara"/>
          <w:color w:val="000000" w:themeColor="text1"/>
          <w:szCs w:val="36"/>
          <w:lang w:val="en-US"/>
        </w:rPr>
        <w:t>penghimpunan</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secara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tidak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langsung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melibatkan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lembaga</w:t>
      </w:r>
      <w:proofErr w:type="spellEnd"/>
      <w:r w:rsidRPr="003D1AD9">
        <w:rPr>
          <w:rFonts w:ascii="Candara" w:hAnsi="Candara" w:cs="Candara"/>
          <w:color w:val="000000" w:themeColor="text1"/>
          <w:szCs w:val="36"/>
          <w:lang w:val="en-US"/>
        </w:rPr>
        <w:t xml:space="preserve"> amil zakat </w:t>
      </w:r>
      <w:proofErr w:type="spellStart"/>
      <w:r w:rsidRPr="003D1AD9">
        <w:rPr>
          <w:rFonts w:ascii="Candara" w:hAnsi="Candara" w:cs="Candara"/>
          <w:color w:val="000000" w:themeColor="text1"/>
          <w:szCs w:val="36"/>
          <w:lang w:val="en-US"/>
        </w:rPr>
        <w:t>sebagai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perantara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dalam</w:t>
      </w:r>
      <w:proofErr w:type="spellEnd"/>
      <w:r w:rsidRPr="003D1AD9">
        <w:rPr>
          <w:rFonts w:ascii="Candara" w:hAnsi="Candara" w:cs="Candara"/>
          <w:color w:val="000000" w:themeColor="text1"/>
          <w:szCs w:val="36"/>
          <w:lang w:val="en-US"/>
        </w:rPr>
        <w:t xml:space="preserve"> proses </w:t>
      </w:r>
      <w:proofErr w:type="spellStart"/>
      <w:r w:rsidRPr="003D1AD9">
        <w:rPr>
          <w:rFonts w:ascii="Candara" w:hAnsi="Candara" w:cs="Candara"/>
          <w:color w:val="000000" w:themeColor="text1"/>
          <w:szCs w:val="36"/>
          <w:lang w:val="en-US"/>
        </w:rPr>
        <w:t>penyaluran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Dalam</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hal</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ini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muzakki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menyalurkan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zakatnya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melalui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lembaga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seperti</w:t>
      </w:r>
      <w:proofErr w:type="spellEnd"/>
      <w:r w:rsidRPr="003D1AD9">
        <w:rPr>
          <w:rFonts w:ascii="Candara" w:hAnsi="Candara" w:cs="Candara"/>
          <w:color w:val="000000" w:themeColor="text1"/>
          <w:szCs w:val="36"/>
          <w:lang w:val="en-US"/>
        </w:rPr>
        <w:t xml:space="preserve"> BAZNAS </w:t>
      </w:r>
      <w:proofErr w:type="spellStart"/>
      <w:r w:rsidRPr="003D1AD9">
        <w:rPr>
          <w:rFonts w:ascii="Candara" w:hAnsi="Candara" w:cs="Candara"/>
          <w:color w:val="000000" w:themeColor="text1"/>
          <w:szCs w:val="36"/>
          <w:lang w:val="en-US"/>
        </w:rPr>
        <w:t>atau</w:t>
      </w:r>
      <w:proofErr w:type="spellEnd"/>
      <w:r w:rsidRPr="003D1AD9">
        <w:rPr>
          <w:rFonts w:ascii="Candara" w:hAnsi="Candara" w:cs="Candara"/>
          <w:color w:val="000000" w:themeColor="text1"/>
          <w:szCs w:val="36"/>
          <w:lang w:val="en-US"/>
        </w:rPr>
        <w:t xml:space="preserve"> LAZ, yang </w:t>
      </w:r>
      <w:proofErr w:type="spellStart"/>
      <w:r w:rsidRPr="003D1AD9">
        <w:rPr>
          <w:rFonts w:ascii="Candara" w:hAnsi="Candara" w:cs="Candara"/>
          <w:color w:val="000000" w:themeColor="text1"/>
          <w:szCs w:val="36"/>
          <w:lang w:val="en-US"/>
        </w:rPr>
        <w:t>kemudian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bertugas</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mendistribusikan</w:t>
      </w:r>
      <w:proofErr w:type="spellEnd"/>
      <w:r w:rsidRPr="003D1AD9">
        <w:rPr>
          <w:rFonts w:ascii="Candara" w:hAnsi="Candara" w:cs="Candara"/>
          <w:color w:val="000000" w:themeColor="text1"/>
          <w:szCs w:val="36"/>
          <w:lang w:val="en-US"/>
        </w:rPr>
        <w:t xml:space="preserve"> dana </w:t>
      </w:r>
      <w:proofErr w:type="spellStart"/>
      <w:r w:rsidRPr="003D1AD9">
        <w:rPr>
          <w:rFonts w:ascii="Candara" w:hAnsi="Candara" w:cs="Candara"/>
          <w:color w:val="000000" w:themeColor="text1"/>
          <w:szCs w:val="36"/>
          <w:lang w:val="en-US"/>
        </w:rPr>
        <w:t>tersebut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kepada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mustahik</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berhak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Sebagai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contoh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seorang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karyawan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membayar</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penghasilan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melalui</w:t>
      </w:r>
      <w:proofErr w:type="spellEnd"/>
      <w:r w:rsidRPr="003D1AD9">
        <w:rPr>
          <w:rFonts w:ascii="Candara" w:hAnsi="Candara" w:cs="Candara"/>
          <w:color w:val="000000" w:themeColor="text1"/>
          <w:szCs w:val="36"/>
          <w:lang w:val="en-US"/>
        </w:rPr>
        <w:t xml:space="preserve"> BAZNAS di </w:t>
      </w:r>
      <w:proofErr w:type="spellStart"/>
      <w:r w:rsidRPr="003D1AD9">
        <w:rPr>
          <w:rFonts w:ascii="Candara" w:hAnsi="Candara" w:cs="Candara"/>
          <w:color w:val="000000" w:themeColor="text1"/>
          <w:szCs w:val="36"/>
          <w:lang w:val="en-US"/>
        </w:rPr>
        <w:t>tempat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kerjanya</w:t>
      </w:r>
      <w:proofErr w:type="spellEnd"/>
      <w:r w:rsidRPr="003D1AD9">
        <w:rPr>
          <w:rFonts w:ascii="Candara" w:hAnsi="Candara" w:cs="Candara"/>
          <w:color w:val="000000" w:themeColor="text1"/>
          <w:szCs w:val="36"/>
          <w:lang w:val="en-US"/>
        </w:rPr>
        <w:t xml:space="preserve">, dan </w:t>
      </w:r>
      <w:proofErr w:type="spellStart"/>
      <w:r w:rsidRPr="003D1AD9">
        <w:rPr>
          <w:rFonts w:ascii="Candara" w:hAnsi="Candara" w:cs="Candara"/>
          <w:color w:val="000000" w:themeColor="text1"/>
          <w:szCs w:val="36"/>
          <w:lang w:val="en-US"/>
        </w:rPr>
        <w:t>lembaga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tersebut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akan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memastikan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bahwa</w:t>
      </w:r>
      <w:proofErr w:type="spellEnd"/>
      <w:r w:rsidRPr="003D1AD9">
        <w:rPr>
          <w:rFonts w:ascii="Candara" w:hAnsi="Candara" w:cs="Candara"/>
          <w:color w:val="000000" w:themeColor="text1"/>
          <w:szCs w:val="36"/>
          <w:lang w:val="en-US"/>
        </w:rPr>
        <w:t xml:space="preserve"> dana </w:t>
      </w:r>
      <w:proofErr w:type="spellStart"/>
      <w:r w:rsidRPr="003D1AD9">
        <w:rPr>
          <w:rFonts w:ascii="Candara" w:hAnsi="Candara" w:cs="Candara"/>
          <w:color w:val="000000" w:themeColor="text1"/>
          <w:szCs w:val="36"/>
          <w:lang w:val="en-US"/>
        </w:rPr>
        <w:t>tersebut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disalurkan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kepada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pihak-pihak</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membutuhkan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40"/>
          <w:lang w:val="en-US"/>
        </w:rPr>
        <w:t>Ghista</w:t>
      </w:r>
      <w:proofErr w:type="spellEnd"/>
      <w:r w:rsidRPr="003D1AD9">
        <w:rPr>
          <w:rFonts w:ascii="Candara" w:hAnsi="Candara" w:cs="Candara"/>
          <w:color w:val="000000" w:themeColor="text1"/>
          <w:szCs w:val="40"/>
          <w:lang w:val="en-US"/>
        </w:rPr>
        <w:t xml:space="preserve"> </w:t>
      </w:r>
      <w:proofErr w:type="spellStart"/>
      <w:r w:rsidRPr="003D1AD9">
        <w:rPr>
          <w:rFonts w:ascii="Candara" w:hAnsi="Candara" w:cs="Candara"/>
          <w:color w:val="000000" w:themeColor="text1"/>
          <w:szCs w:val="40"/>
          <w:lang w:val="en-US"/>
        </w:rPr>
        <w:t>Wihastama</w:t>
      </w:r>
      <w:proofErr w:type="spellEnd"/>
      <w:r w:rsidRPr="003D1AD9">
        <w:rPr>
          <w:rFonts w:ascii="Candara" w:hAnsi="Candara" w:cs="Candara"/>
          <w:color w:val="000000" w:themeColor="text1"/>
          <w:szCs w:val="40"/>
          <w:lang w:val="en-US"/>
        </w:rPr>
        <w:t>, 2022).</w:t>
      </w:r>
    </w:p>
    <w:p w14:paraId="4C68BE5E" w14:textId="4F404D8A" w:rsidR="00A073BD" w:rsidRPr="003D1AD9" w:rsidRDefault="00A073BD" w:rsidP="003D1AD9">
      <w:pPr>
        <w:spacing w:before="120" w:after="120" w:line="240" w:lineRule="auto"/>
        <w:ind w:firstLine="221"/>
        <w:rPr>
          <w:rFonts w:ascii="Candara" w:hAnsi="Candara" w:cs="Candara"/>
          <w:color w:val="000000" w:themeColor="text1"/>
          <w:szCs w:val="36"/>
          <w:lang w:val="en-US"/>
        </w:rPr>
      </w:pPr>
      <w:proofErr w:type="spellStart"/>
      <w:r w:rsidRPr="003D1AD9">
        <w:rPr>
          <w:rFonts w:ascii="Candara" w:hAnsi="Candara" w:cs="Candara"/>
          <w:color w:val="000000" w:themeColor="text1"/>
          <w:szCs w:val="36"/>
          <w:lang w:val="en-US"/>
        </w:rPr>
        <w:t>Dalam</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fiqh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Syafi'iyah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penghimpunan</w:t>
      </w:r>
      <w:proofErr w:type="spellEnd"/>
      <w:r w:rsidRPr="003D1AD9">
        <w:rPr>
          <w:rFonts w:ascii="Candara" w:hAnsi="Candara" w:cs="Candara"/>
          <w:color w:val="000000" w:themeColor="text1"/>
          <w:szCs w:val="36"/>
          <w:lang w:val="en-US"/>
        </w:rPr>
        <w:t xml:space="preserve"> zakat oleh </w:t>
      </w:r>
      <w:proofErr w:type="spellStart"/>
      <w:r w:rsidRPr="003D1AD9">
        <w:rPr>
          <w:rFonts w:ascii="Candara" w:hAnsi="Candara" w:cs="Candara"/>
          <w:color w:val="000000" w:themeColor="text1"/>
          <w:szCs w:val="36"/>
          <w:lang w:val="en-US"/>
        </w:rPr>
        <w:t>lembaga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resmi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seperti</w:t>
      </w:r>
      <w:proofErr w:type="spellEnd"/>
      <w:r w:rsidRPr="003D1AD9">
        <w:rPr>
          <w:rFonts w:ascii="Candara" w:hAnsi="Candara" w:cs="Candara"/>
          <w:color w:val="000000" w:themeColor="text1"/>
          <w:szCs w:val="36"/>
          <w:lang w:val="en-US"/>
        </w:rPr>
        <w:t xml:space="preserve"> BAZNAS dan LAZ </w:t>
      </w:r>
      <w:proofErr w:type="spellStart"/>
      <w:r w:rsidRPr="003D1AD9">
        <w:rPr>
          <w:rFonts w:ascii="Candara" w:hAnsi="Candara" w:cs="Candara"/>
          <w:color w:val="000000" w:themeColor="text1"/>
          <w:szCs w:val="36"/>
          <w:lang w:val="en-US"/>
        </w:rPr>
        <w:t>dipandang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sebagai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praktik</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diperbolehkan</w:t>
      </w:r>
      <w:proofErr w:type="spellEnd"/>
      <w:r w:rsidRPr="003D1AD9">
        <w:rPr>
          <w:rFonts w:ascii="Candara" w:hAnsi="Candara" w:cs="Candara"/>
          <w:color w:val="000000" w:themeColor="text1"/>
          <w:szCs w:val="36"/>
          <w:lang w:val="en-US"/>
        </w:rPr>
        <w:t xml:space="preserve"> dan </w:t>
      </w:r>
      <w:proofErr w:type="spellStart"/>
      <w:r w:rsidRPr="003D1AD9">
        <w:rPr>
          <w:rFonts w:ascii="Candara" w:hAnsi="Candara" w:cs="Candara"/>
          <w:color w:val="000000" w:themeColor="text1"/>
          <w:szCs w:val="36"/>
          <w:lang w:val="en-US"/>
        </w:rPr>
        <w:t>bahkan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dianjurkan</w:t>
      </w:r>
      <w:proofErr w:type="spellEnd"/>
      <w:r w:rsidRPr="003D1AD9">
        <w:rPr>
          <w:rFonts w:ascii="Candara" w:hAnsi="Candara" w:cs="Candara"/>
          <w:color w:val="000000" w:themeColor="text1"/>
          <w:szCs w:val="36"/>
          <w:lang w:val="en-US"/>
        </w:rPr>
        <w:t xml:space="preserve">. Hal </w:t>
      </w:r>
      <w:proofErr w:type="spellStart"/>
      <w:r w:rsidRPr="003D1AD9">
        <w:rPr>
          <w:rFonts w:ascii="Candara" w:hAnsi="Candara" w:cs="Candara"/>
          <w:color w:val="000000" w:themeColor="text1"/>
          <w:szCs w:val="36"/>
          <w:lang w:val="en-US"/>
        </w:rPr>
        <w:t>ini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karena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lembaga-lembaga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tersebut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membantu</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mengelola</w:t>
      </w:r>
      <w:proofErr w:type="spellEnd"/>
      <w:r w:rsidRPr="003D1AD9">
        <w:rPr>
          <w:rFonts w:ascii="Candara" w:hAnsi="Candara" w:cs="Candara"/>
          <w:color w:val="000000" w:themeColor="text1"/>
          <w:szCs w:val="36"/>
          <w:lang w:val="en-US"/>
        </w:rPr>
        <w:t xml:space="preserve"> dan </w:t>
      </w:r>
      <w:proofErr w:type="spellStart"/>
      <w:r w:rsidRPr="003D1AD9">
        <w:rPr>
          <w:rFonts w:ascii="Candara" w:hAnsi="Candara" w:cs="Candara"/>
          <w:color w:val="000000" w:themeColor="text1"/>
          <w:szCs w:val="36"/>
          <w:lang w:val="en-US"/>
        </w:rPr>
        <w:t>mendistribusikan</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dengan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lebih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efisien</w:t>
      </w:r>
      <w:proofErr w:type="spellEnd"/>
      <w:r w:rsidRPr="003D1AD9">
        <w:rPr>
          <w:rFonts w:ascii="Candara" w:hAnsi="Candara" w:cs="Candara"/>
          <w:color w:val="000000" w:themeColor="text1"/>
          <w:szCs w:val="36"/>
          <w:lang w:val="en-US"/>
        </w:rPr>
        <w:t xml:space="preserve"> dan </w:t>
      </w:r>
      <w:proofErr w:type="spellStart"/>
      <w:r w:rsidRPr="003D1AD9">
        <w:rPr>
          <w:rFonts w:ascii="Candara" w:hAnsi="Candara" w:cs="Candara"/>
          <w:color w:val="000000" w:themeColor="text1"/>
          <w:szCs w:val="36"/>
          <w:lang w:val="en-US"/>
        </w:rPr>
        <w:t>terorganisir</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Dalil-dalil</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dari</w:t>
      </w:r>
      <w:proofErr w:type="spellEnd"/>
      <w:r w:rsidRPr="003D1AD9">
        <w:rPr>
          <w:rFonts w:ascii="Candara" w:hAnsi="Candara" w:cs="Candara"/>
          <w:color w:val="000000" w:themeColor="text1"/>
          <w:szCs w:val="36"/>
          <w:lang w:val="en-US"/>
        </w:rPr>
        <w:t xml:space="preserve"> Al-Qur'an dan Hadis </w:t>
      </w:r>
      <w:proofErr w:type="spellStart"/>
      <w:r w:rsidRPr="003D1AD9">
        <w:rPr>
          <w:rFonts w:ascii="Candara" w:hAnsi="Candara" w:cs="Candara"/>
          <w:color w:val="000000" w:themeColor="text1"/>
          <w:szCs w:val="36"/>
          <w:lang w:val="en-US"/>
        </w:rPr>
        <w:t>mendukung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sistem</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ini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menekankan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pentingnya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pengelolaan</w:t>
      </w:r>
      <w:proofErr w:type="spellEnd"/>
      <w:r w:rsidRPr="003D1AD9">
        <w:rPr>
          <w:rFonts w:ascii="Candara" w:hAnsi="Candara" w:cs="Candara"/>
          <w:color w:val="000000" w:themeColor="text1"/>
          <w:szCs w:val="36"/>
          <w:lang w:val="en-US"/>
        </w:rPr>
        <w:t xml:space="preserve"> zakat yang </w:t>
      </w:r>
      <w:proofErr w:type="spellStart"/>
      <w:r w:rsidRPr="003D1AD9">
        <w:rPr>
          <w:rFonts w:ascii="Candara" w:hAnsi="Candara" w:cs="Candara"/>
          <w:color w:val="000000" w:themeColor="text1"/>
          <w:szCs w:val="36"/>
          <w:lang w:val="en-US"/>
        </w:rPr>
        <w:t>baik</w:t>
      </w:r>
      <w:proofErr w:type="spellEnd"/>
      <w:r w:rsidRPr="003D1AD9">
        <w:rPr>
          <w:rFonts w:ascii="Candara" w:hAnsi="Candara" w:cs="Candara"/>
          <w:color w:val="000000" w:themeColor="text1"/>
          <w:szCs w:val="36"/>
          <w:lang w:val="en-US"/>
        </w:rPr>
        <w:t xml:space="preserve"> agar dana </w:t>
      </w:r>
      <w:proofErr w:type="spellStart"/>
      <w:r w:rsidRPr="003D1AD9">
        <w:rPr>
          <w:rFonts w:ascii="Candara" w:hAnsi="Candara" w:cs="Candara"/>
          <w:color w:val="000000" w:themeColor="text1"/>
          <w:szCs w:val="36"/>
          <w:lang w:val="en-US"/>
        </w:rPr>
        <w:t>tersebut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bisa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sampai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kepada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mustahik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dengan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Misalnya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prinsip</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keadilan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sosial</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dalam</w:t>
      </w:r>
      <w:proofErr w:type="spellEnd"/>
      <w:r w:rsidRPr="003D1AD9">
        <w:rPr>
          <w:rFonts w:ascii="Candara" w:hAnsi="Candara" w:cs="Candara"/>
          <w:color w:val="000000" w:themeColor="text1"/>
          <w:szCs w:val="36"/>
          <w:lang w:val="en-US"/>
        </w:rPr>
        <w:t xml:space="preserve"> Islam </w:t>
      </w:r>
      <w:proofErr w:type="spellStart"/>
      <w:r w:rsidRPr="003D1AD9">
        <w:rPr>
          <w:rFonts w:ascii="Candara" w:hAnsi="Candara" w:cs="Candara"/>
          <w:color w:val="000000" w:themeColor="text1"/>
          <w:szCs w:val="36"/>
          <w:lang w:val="en-US"/>
        </w:rPr>
        <w:t>mendorong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adanya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sistem</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distribusi</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terorganisir</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untuk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memastikan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bahwa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semua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pihak</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berhak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mendapatkan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haknya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Dengan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demikian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penghimpunan</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secara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terorganisir</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meningkatkan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efektivitas</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penggunaan</w:t>
      </w:r>
      <w:proofErr w:type="spellEnd"/>
      <w:r w:rsidRPr="003D1AD9">
        <w:rPr>
          <w:rFonts w:ascii="Candara" w:hAnsi="Candara" w:cs="Candara"/>
          <w:color w:val="000000" w:themeColor="text1"/>
          <w:szCs w:val="36"/>
          <w:lang w:val="en-US"/>
        </w:rPr>
        <w:t xml:space="preserve"> dana zakat </w:t>
      </w:r>
      <w:proofErr w:type="spellStart"/>
      <w:r w:rsidRPr="003D1AD9">
        <w:rPr>
          <w:rFonts w:ascii="Candara" w:hAnsi="Candara" w:cs="Candara"/>
          <w:color w:val="000000" w:themeColor="text1"/>
          <w:szCs w:val="36"/>
          <w:lang w:val="en-US"/>
        </w:rPr>
        <w:t>dalam</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membantu</w:t>
      </w:r>
      <w:proofErr w:type="spellEnd"/>
      <w:r w:rsidRPr="003D1AD9">
        <w:rPr>
          <w:rFonts w:ascii="Candara" w:hAnsi="Candara" w:cs="Candara"/>
          <w:color w:val="000000" w:themeColor="text1"/>
          <w:szCs w:val="36"/>
          <w:lang w:val="en-US"/>
        </w:rPr>
        <w:t xml:space="preserve"> Masyarakat (</w:t>
      </w:r>
      <w:proofErr w:type="spellStart"/>
      <w:r w:rsidR="007652A2" w:rsidRPr="003D1AD9">
        <w:rPr>
          <w:rFonts w:ascii="Candara" w:hAnsi="Candara" w:cs="Candara"/>
          <w:color w:val="000000" w:themeColor="text1"/>
          <w:szCs w:val="36"/>
          <w:lang w:val="en-US"/>
        </w:rPr>
        <w:t>Etti</w:t>
      </w:r>
      <w:proofErr w:type="spellEnd"/>
      <w:r w:rsidR="007652A2" w:rsidRPr="003D1AD9">
        <w:rPr>
          <w:rFonts w:ascii="Candara" w:hAnsi="Candara" w:cs="Candara"/>
          <w:color w:val="000000" w:themeColor="text1"/>
          <w:szCs w:val="36"/>
          <w:lang w:val="en-US"/>
        </w:rPr>
        <w:t xml:space="preserve"> Eriani, 2022).</w:t>
      </w:r>
    </w:p>
    <w:p w14:paraId="37321CA0" w14:textId="39A021DF" w:rsidR="007652A2" w:rsidRPr="003D1AD9" w:rsidRDefault="007652A2" w:rsidP="003D1AD9">
      <w:pPr>
        <w:spacing w:before="120" w:after="120" w:line="240" w:lineRule="auto"/>
        <w:ind w:firstLine="221"/>
        <w:rPr>
          <w:rFonts w:ascii="Candara" w:hAnsi="Candara" w:cs="Candara"/>
          <w:color w:val="000000" w:themeColor="text1"/>
          <w:szCs w:val="36"/>
          <w:lang w:val="en-US"/>
        </w:rPr>
      </w:pPr>
      <w:proofErr w:type="spellStart"/>
      <w:r w:rsidRPr="003D1AD9">
        <w:rPr>
          <w:rFonts w:ascii="Candara" w:hAnsi="Candara" w:cs="Candara"/>
          <w:color w:val="000000" w:themeColor="text1"/>
          <w:szCs w:val="36"/>
          <w:lang w:val="en-US"/>
        </w:rPr>
        <w:t>Pemerintah</w:t>
      </w:r>
      <w:proofErr w:type="spellEnd"/>
      <w:r w:rsidRPr="003D1AD9">
        <w:rPr>
          <w:rFonts w:ascii="Candara" w:hAnsi="Candara" w:cs="Candara"/>
          <w:color w:val="000000" w:themeColor="text1"/>
          <w:szCs w:val="36"/>
          <w:lang w:val="en-US"/>
        </w:rPr>
        <w:t xml:space="preserve"> dan </w:t>
      </w:r>
      <w:proofErr w:type="spellStart"/>
      <w:r w:rsidRPr="003D1AD9">
        <w:rPr>
          <w:rFonts w:ascii="Candara" w:hAnsi="Candara" w:cs="Candara"/>
          <w:color w:val="000000" w:themeColor="text1"/>
          <w:szCs w:val="36"/>
          <w:lang w:val="en-US"/>
        </w:rPr>
        <w:t>sektor</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swasta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memiliki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peran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penting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dalam</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mendukung</w:t>
      </w:r>
      <w:proofErr w:type="spellEnd"/>
      <w:r w:rsidRPr="003D1AD9">
        <w:rPr>
          <w:rFonts w:ascii="Candara" w:hAnsi="Candara" w:cs="Candara"/>
          <w:color w:val="000000" w:themeColor="text1"/>
          <w:szCs w:val="36"/>
          <w:lang w:val="en-US"/>
        </w:rPr>
        <w:t xml:space="preserve"> strategi </w:t>
      </w:r>
      <w:proofErr w:type="spellStart"/>
      <w:r w:rsidRPr="003D1AD9">
        <w:rPr>
          <w:rFonts w:ascii="Candara" w:hAnsi="Candara" w:cs="Candara"/>
          <w:color w:val="000000" w:themeColor="text1"/>
          <w:szCs w:val="36"/>
          <w:lang w:val="en-US"/>
        </w:rPr>
        <w:t>penghimpunan</w:t>
      </w:r>
      <w:proofErr w:type="spellEnd"/>
      <w:r w:rsidRPr="003D1AD9">
        <w:rPr>
          <w:rFonts w:ascii="Candara" w:hAnsi="Candara" w:cs="Candara"/>
          <w:color w:val="000000" w:themeColor="text1"/>
          <w:szCs w:val="36"/>
          <w:lang w:val="en-US"/>
        </w:rPr>
        <w:t xml:space="preserve"> zakat agar </w:t>
      </w:r>
      <w:proofErr w:type="spellStart"/>
      <w:r w:rsidRPr="003D1AD9">
        <w:rPr>
          <w:rFonts w:ascii="Candara" w:hAnsi="Candara" w:cs="Candara"/>
          <w:color w:val="000000" w:themeColor="text1"/>
          <w:szCs w:val="36"/>
          <w:lang w:val="en-US"/>
        </w:rPr>
        <w:t>lebih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efektif</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Pemerintah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berfungsi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sebagai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pengatur</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melalui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regulasi</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mendukung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pengelolaan</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serta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memberikan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dukungan</w:t>
      </w:r>
      <w:proofErr w:type="spellEnd"/>
      <w:r w:rsidRPr="003D1AD9">
        <w:rPr>
          <w:rFonts w:ascii="Candara" w:hAnsi="Candara" w:cs="Candara"/>
          <w:color w:val="000000" w:themeColor="text1"/>
          <w:szCs w:val="36"/>
          <w:lang w:val="en-US"/>
        </w:rPr>
        <w:t xml:space="preserve"> moral dan material </w:t>
      </w:r>
      <w:proofErr w:type="spellStart"/>
      <w:r w:rsidRPr="003D1AD9">
        <w:rPr>
          <w:rFonts w:ascii="Candara" w:hAnsi="Candara" w:cs="Candara"/>
          <w:color w:val="000000" w:themeColor="text1"/>
          <w:szCs w:val="36"/>
          <w:lang w:val="en-US"/>
        </w:rPr>
        <w:t>kepada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lembaga-lembaga</w:t>
      </w:r>
      <w:proofErr w:type="spellEnd"/>
      <w:r w:rsidRPr="003D1AD9">
        <w:rPr>
          <w:rFonts w:ascii="Candara" w:hAnsi="Candara" w:cs="Candara"/>
          <w:color w:val="000000" w:themeColor="text1"/>
          <w:szCs w:val="36"/>
          <w:lang w:val="en-US"/>
        </w:rPr>
        <w:t xml:space="preserve"> amil zakat. </w:t>
      </w:r>
      <w:proofErr w:type="spellStart"/>
      <w:r w:rsidRPr="003D1AD9">
        <w:rPr>
          <w:rFonts w:ascii="Candara" w:hAnsi="Candara" w:cs="Candara"/>
          <w:color w:val="000000" w:themeColor="text1"/>
          <w:szCs w:val="36"/>
          <w:lang w:val="en-US"/>
        </w:rPr>
        <w:t>Dengan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adanya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kebijakan</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jelas</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pemerintah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meningkatkan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kepercayaan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masyarakat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terhadap</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sistem</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penghimpunan</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Sementara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itu</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sektor</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swasta</w:t>
      </w:r>
      <w:proofErr w:type="spellEnd"/>
      <w:r w:rsidRPr="003D1AD9">
        <w:rPr>
          <w:rFonts w:ascii="Candara" w:hAnsi="Candara" w:cs="Candara"/>
          <w:color w:val="000000" w:themeColor="text1"/>
          <w:szCs w:val="36"/>
          <w:lang w:val="en-US"/>
        </w:rPr>
        <w:t xml:space="preserve"> juga </w:t>
      </w:r>
      <w:proofErr w:type="spellStart"/>
      <w:r w:rsidRPr="003D1AD9">
        <w:rPr>
          <w:rFonts w:ascii="Candara" w:hAnsi="Candara" w:cs="Candara"/>
          <w:color w:val="000000" w:themeColor="text1"/>
          <w:szCs w:val="36"/>
          <w:lang w:val="en-US"/>
        </w:rPr>
        <w:t>berkontribusi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melalui</w:t>
      </w:r>
      <w:proofErr w:type="spellEnd"/>
      <w:r w:rsidRPr="003D1AD9">
        <w:rPr>
          <w:rFonts w:ascii="Candara" w:hAnsi="Candara" w:cs="Candara"/>
          <w:color w:val="000000" w:themeColor="text1"/>
          <w:szCs w:val="36"/>
          <w:lang w:val="en-US"/>
        </w:rPr>
        <w:t xml:space="preserve"> program corporate social responsibility (CSR) yang </w:t>
      </w:r>
      <w:proofErr w:type="spellStart"/>
      <w:r w:rsidRPr="003D1AD9">
        <w:rPr>
          <w:rFonts w:ascii="Candara" w:hAnsi="Candara" w:cs="Candara"/>
          <w:color w:val="000000" w:themeColor="text1"/>
          <w:szCs w:val="36"/>
          <w:lang w:val="en-US"/>
        </w:rPr>
        <w:t>dapat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mencakup</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penghimpunan</w:t>
      </w:r>
      <w:proofErr w:type="spellEnd"/>
      <w:r w:rsidRPr="003D1AD9">
        <w:rPr>
          <w:rFonts w:ascii="Candara" w:hAnsi="Candara" w:cs="Candara"/>
          <w:color w:val="000000" w:themeColor="text1"/>
          <w:szCs w:val="36"/>
          <w:lang w:val="en-US"/>
        </w:rPr>
        <w:t xml:space="preserve"> dan </w:t>
      </w:r>
      <w:proofErr w:type="spellStart"/>
      <w:r w:rsidRPr="003D1AD9">
        <w:rPr>
          <w:rFonts w:ascii="Candara" w:hAnsi="Candara" w:cs="Candara"/>
          <w:color w:val="000000" w:themeColor="text1"/>
          <w:szCs w:val="36"/>
          <w:lang w:val="en-US"/>
        </w:rPr>
        <w:t>penyaluran</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Selain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itu</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perusahaan-perusahaan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bekerja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sama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dengan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lembaga</w:t>
      </w:r>
      <w:proofErr w:type="spellEnd"/>
      <w:r w:rsidRPr="003D1AD9">
        <w:rPr>
          <w:rFonts w:ascii="Candara" w:hAnsi="Candara" w:cs="Candara"/>
          <w:color w:val="000000" w:themeColor="text1"/>
          <w:szCs w:val="36"/>
          <w:lang w:val="en-US"/>
        </w:rPr>
        <w:t xml:space="preserve"> amil </w:t>
      </w:r>
      <w:proofErr w:type="spellStart"/>
      <w:r w:rsidRPr="003D1AD9">
        <w:rPr>
          <w:rFonts w:ascii="Candara" w:hAnsi="Candara" w:cs="Candara"/>
          <w:color w:val="000000" w:themeColor="text1"/>
          <w:szCs w:val="36"/>
          <w:lang w:val="en-US"/>
        </w:rPr>
        <w:t>untuk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meningkatkan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kesadaran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masyarakat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tentang</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pentingnya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membayar</w:t>
      </w:r>
      <w:proofErr w:type="spellEnd"/>
      <w:r w:rsidRPr="003D1AD9">
        <w:rPr>
          <w:rFonts w:ascii="Candara" w:hAnsi="Candara" w:cs="Candara"/>
          <w:color w:val="000000" w:themeColor="text1"/>
          <w:szCs w:val="36"/>
          <w:lang w:val="en-US"/>
        </w:rPr>
        <w:t xml:space="preserve"> zakat </w:t>
      </w:r>
      <w:proofErr w:type="spellStart"/>
      <w:r w:rsidRPr="003D1AD9">
        <w:rPr>
          <w:rFonts w:ascii="Candara" w:hAnsi="Candara" w:cs="Candara"/>
          <w:color w:val="000000" w:themeColor="text1"/>
          <w:szCs w:val="36"/>
          <w:lang w:val="en-US"/>
        </w:rPr>
        <w:t>serta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memfasilitasi</w:t>
      </w:r>
      <w:proofErr w:type="spellEnd"/>
      <w:r w:rsidRPr="003D1AD9">
        <w:rPr>
          <w:rFonts w:ascii="Candara" w:hAnsi="Candara" w:cs="Candara"/>
          <w:color w:val="000000" w:themeColor="text1"/>
          <w:szCs w:val="36"/>
          <w:lang w:val="en-US"/>
        </w:rPr>
        <w:t xml:space="preserve"> proses </w:t>
      </w:r>
      <w:proofErr w:type="spellStart"/>
      <w:r w:rsidRPr="003D1AD9">
        <w:rPr>
          <w:rFonts w:ascii="Candara" w:hAnsi="Candara" w:cs="Candara"/>
          <w:color w:val="000000" w:themeColor="text1"/>
          <w:szCs w:val="36"/>
          <w:lang w:val="en-US"/>
        </w:rPr>
        <w:t>pembayaran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melalui</w:t>
      </w:r>
      <w:proofErr w:type="spellEnd"/>
      <w:r w:rsidRPr="003D1AD9">
        <w:rPr>
          <w:rFonts w:ascii="Candara" w:hAnsi="Candara" w:cs="Candara"/>
          <w:color w:val="000000" w:themeColor="text1"/>
          <w:szCs w:val="36"/>
          <w:lang w:val="en-US"/>
        </w:rPr>
        <w:t xml:space="preserve"> platform digital </w:t>
      </w:r>
      <w:proofErr w:type="spellStart"/>
      <w:r w:rsidRPr="003D1AD9">
        <w:rPr>
          <w:rFonts w:ascii="Candara" w:hAnsi="Candara" w:cs="Candara"/>
          <w:color w:val="000000" w:themeColor="text1"/>
          <w:szCs w:val="36"/>
          <w:lang w:val="en-US"/>
        </w:rPr>
        <w:t>atau</w:t>
      </w:r>
      <w:proofErr w:type="spellEnd"/>
      <w:r w:rsidRPr="003D1AD9">
        <w:rPr>
          <w:rFonts w:ascii="Candara" w:hAnsi="Candara" w:cs="Candara"/>
          <w:color w:val="000000" w:themeColor="text1"/>
          <w:szCs w:val="36"/>
          <w:lang w:val="en-US"/>
        </w:rPr>
        <w:t xml:space="preserve"> program-program </w:t>
      </w:r>
      <w:proofErr w:type="spellStart"/>
      <w:r w:rsidRPr="003D1AD9">
        <w:rPr>
          <w:rFonts w:ascii="Candara" w:hAnsi="Candara" w:cs="Candara"/>
          <w:color w:val="000000" w:themeColor="text1"/>
          <w:szCs w:val="36"/>
          <w:lang w:val="en-US"/>
        </w:rPr>
        <w:t>lainnya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Kolaborasi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antara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pemerintah</w:t>
      </w:r>
      <w:proofErr w:type="spellEnd"/>
      <w:r w:rsidRPr="003D1AD9">
        <w:rPr>
          <w:rFonts w:ascii="Candara" w:hAnsi="Candara" w:cs="Candara"/>
          <w:color w:val="000000" w:themeColor="text1"/>
          <w:szCs w:val="36"/>
          <w:lang w:val="en-US"/>
        </w:rPr>
        <w:t xml:space="preserve"> dan </w:t>
      </w:r>
      <w:proofErr w:type="spellStart"/>
      <w:r w:rsidRPr="003D1AD9">
        <w:rPr>
          <w:rFonts w:ascii="Candara" w:hAnsi="Candara" w:cs="Candara"/>
          <w:color w:val="000000" w:themeColor="text1"/>
          <w:szCs w:val="36"/>
          <w:lang w:val="en-US"/>
        </w:rPr>
        <w:t>swasta</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ini</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diharapkan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dapat</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menciptakan</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ekosistem</w:t>
      </w:r>
      <w:proofErr w:type="spellEnd"/>
      <w:r w:rsidRPr="003D1AD9">
        <w:rPr>
          <w:rFonts w:ascii="Candara" w:hAnsi="Candara" w:cs="Candara"/>
          <w:color w:val="000000" w:themeColor="text1"/>
          <w:szCs w:val="36"/>
          <w:lang w:val="en-US"/>
        </w:rPr>
        <w:t xml:space="preserve"> yang </w:t>
      </w:r>
      <w:proofErr w:type="spellStart"/>
      <w:r w:rsidRPr="003D1AD9">
        <w:rPr>
          <w:rFonts w:ascii="Candara" w:hAnsi="Candara" w:cs="Candara"/>
          <w:color w:val="000000" w:themeColor="text1"/>
          <w:szCs w:val="36"/>
          <w:lang w:val="en-US"/>
        </w:rPr>
        <w:t>lebih</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baik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untuk</w:t>
      </w:r>
      <w:proofErr w:type="spellEnd"/>
      <w:r w:rsidRPr="003D1AD9">
        <w:rPr>
          <w:rFonts w:ascii="Candara" w:hAnsi="Candara" w:cs="Candara"/>
          <w:color w:val="000000" w:themeColor="text1"/>
          <w:szCs w:val="36"/>
          <w:lang w:val="en-US"/>
        </w:rPr>
        <w:t xml:space="preserve"> </w:t>
      </w:r>
      <w:proofErr w:type="spellStart"/>
      <w:r w:rsidRPr="003D1AD9">
        <w:rPr>
          <w:rFonts w:ascii="Candara" w:hAnsi="Candara" w:cs="Candara"/>
          <w:color w:val="000000" w:themeColor="text1"/>
          <w:szCs w:val="36"/>
          <w:lang w:val="en-US"/>
        </w:rPr>
        <w:t>penghimpunan</w:t>
      </w:r>
      <w:proofErr w:type="spellEnd"/>
      <w:r w:rsidRPr="003D1AD9">
        <w:rPr>
          <w:rFonts w:ascii="Candara" w:hAnsi="Candara" w:cs="Candara"/>
          <w:color w:val="000000" w:themeColor="text1"/>
          <w:szCs w:val="36"/>
          <w:lang w:val="en-US"/>
        </w:rPr>
        <w:t xml:space="preserve"> dan </w:t>
      </w:r>
      <w:proofErr w:type="spellStart"/>
      <w:r w:rsidRPr="003D1AD9">
        <w:rPr>
          <w:rFonts w:ascii="Candara" w:hAnsi="Candara" w:cs="Candara"/>
          <w:color w:val="000000" w:themeColor="text1"/>
          <w:szCs w:val="36"/>
          <w:lang w:val="en-US"/>
        </w:rPr>
        <w:t>distribusi</w:t>
      </w:r>
      <w:proofErr w:type="spellEnd"/>
      <w:r w:rsidRPr="003D1AD9">
        <w:rPr>
          <w:rFonts w:ascii="Candara" w:hAnsi="Candara" w:cs="Candara"/>
          <w:color w:val="000000" w:themeColor="text1"/>
          <w:szCs w:val="36"/>
          <w:lang w:val="en-US"/>
        </w:rPr>
        <w:t xml:space="preserve"> dana zakat di Masyarakat (</w:t>
      </w:r>
      <w:proofErr w:type="spellStart"/>
      <w:r w:rsidRPr="003D1AD9">
        <w:rPr>
          <w:rFonts w:ascii="Candara" w:hAnsi="Candara" w:cs="Candara"/>
          <w:color w:val="000000" w:themeColor="text1"/>
          <w:szCs w:val="36"/>
          <w:lang w:val="en-US"/>
        </w:rPr>
        <w:t>Holil</w:t>
      </w:r>
      <w:proofErr w:type="spellEnd"/>
      <w:r w:rsidRPr="003D1AD9">
        <w:rPr>
          <w:rFonts w:ascii="Candara" w:hAnsi="Candara" w:cs="Candara"/>
          <w:color w:val="000000" w:themeColor="text1"/>
          <w:szCs w:val="36"/>
          <w:lang w:val="en-US"/>
        </w:rPr>
        <w:t>, 2019).</w:t>
      </w:r>
    </w:p>
    <w:p w14:paraId="2912D7AD" w14:textId="77777777" w:rsidR="003D1AD9" w:rsidRDefault="007652A2" w:rsidP="003D1AD9">
      <w:pPr>
        <w:spacing w:before="120" w:after="120"/>
        <w:rPr>
          <w:rFonts w:ascii="Candara" w:hAnsi="Candara" w:cs="Candara"/>
          <w:b/>
          <w:bCs/>
          <w:color w:val="000000" w:themeColor="text1"/>
          <w:szCs w:val="28"/>
          <w:lang w:val="en-US"/>
        </w:rPr>
      </w:pPr>
      <w:r w:rsidRPr="003D1AD9">
        <w:rPr>
          <w:rFonts w:ascii="Candara" w:hAnsi="Candara" w:cs="Candara"/>
          <w:b/>
          <w:bCs/>
          <w:color w:val="000000" w:themeColor="text1"/>
          <w:szCs w:val="28"/>
          <w:lang w:val="en-US"/>
        </w:rPr>
        <w:t xml:space="preserve">Teknik dan </w:t>
      </w:r>
      <w:proofErr w:type="spellStart"/>
      <w:r w:rsidRPr="003D1AD9">
        <w:rPr>
          <w:rFonts w:ascii="Candara" w:hAnsi="Candara" w:cs="Candara"/>
          <w:b/>
          <w:bCs/>
          <w:color w:val="000000" w:themeColor="text1"/>
          <w:szCs w:val="28"/>
          <w:lang w:val="en-US"/>
        </w:rPr>
        <w:t>Metode</w:t>
      </w:r>
      <w:proofErr w:type="spellEnd"/>
      <w:r w:rsidRPr="003D1AD9">
        <w:rPr>
          <w:rFonts w:ascii="Candara" w:hAnsi="Candara" w:cs="Candara"/>
          <w:b/>
          <w:bCs/>
          <w:color w:val="000000" w:themeColor="text1"/>
          <w:szCs w:val="28"/>
          <w:lang w:val="en-US"/>
        </w:rPr>
        <w:t xml:space="preserve"> </w:t>
      </w:r>
      <w:proofErr w:type="spellStart"/>
      <w:r w:rsidRPr="003D1AD9">
        <w:rPr>
          <w:rFonts w:ascii="Candara" w:hAnsi="Candara" w:cs="Candara"/>
          <w:b/>
          <w:bCs/>
          <w:color w:val="000000" w:themeColor="text1"/>
          <w:szCs w:val="28"/>
          <w:lang w:val="en-US"/>
        </w:rPr>
        <w:t>Penghimpunan</w:t>
      </w:r>
      <w:proofErr w:type="spellEnd"/>
      <w:r w:rsidRPr="003D1AD9">
        <w:rPr>
          <w:rFonts w:ascii="Candara" w:hAnsi="Candara" w:cs="Candara"/>
          <w:b/>
          <w:bCs/>
          <w:color w:val="000000" w:themeColor="text1"/>
          <w:szCs w:val="28"/>
          <w:lang w:val="en-US"/>
        </w:rPr>
        <w:t xml:space="preserve"> Zakat</w:t>
      </w:r>
    </w:p>
    <w:p w14:paraId="27B68535" w14:textId="567A3367" w:rsidR="00422DB5" w:rsidRPr="003D1AD9" w:rsidRDefault="00422DB5" w:rsidP="003D1AD9">
      <w:pPr>
        <w:spacing w:before="120" w:after="120" w:line="240" w:lineRule="auto"/>
        <w:ind w:firstLine="221"/>
        <w:rPr>
          <w:rFonts w:ascii="Candara" w:hAnsi="Candara" w:cs="Candara"/>
          <w:b/>
          <w:bCs/>
          <w:color w:val="000000" w:themeColor="text1"/>
          <w:szCs w:val="28"/>
          <w:lang w:val="en-US"/>
        </w:rPr>
      </w:pPr>
      <w:r w:rsidRPr="003D1AD9">
        <w:rPr>
          <w:rFonts w:ascii="Candara" w:hAnsi="Candara" w:cs="Candara"/>
          <w:color w:val="000000" w:themeColor="text1"/>
          <w:lang w:val="en-US"/>
        </w:rPr>
        <w:t xml:space="preserve">Lembaga zakat modern </w:t>
      </w:r>
      <w:proofErr w:type="spellStart"/>
      <w:r w:rsidRPr="003D1AD9">
        <w:rPr>
          <w:rFonts w:ascii="Candara" w:hAnsi="Candara" w:cs="Candara"/>
          <w:color w:val="000000" w:themeColor="text1"/>
          <w:lang w:val="en-US"/>
        </w:rPr>
        <w:t>dapat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menggunakan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berbagai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penghimpunan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mulai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dari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konvensional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hingga</w:t>
      </w:r>
      <w:proofErr w:type="spellEnd"/>
      <w:r w:rsidRPr="003D1AD9">
        <w:rPr>
          <w:rFonts w:ascii="Candara" w:hAnsi="Candara" w:cs="Candara"/>
          <w:color w:val="000000" w:themeColor="text1"/>
          <w:lang w:val="en-US"/>
        </w:rPr>
        <w:t xml:space="preserve"> digital.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konvensional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meliputi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pengumpulan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langsung</w:t>
      </w:r>
      <w:proofErr w:type="spellEnd"/>
      <w:r w:rsidRPr="003D1AD9">
        <w:rPr>
          <w:rFonts w:ascii="Candara" w:hAnsi="Candara" w:cs="Candara"/>
          <w:color w:val="000000" w:themeColor="text1"/>
          <w:lang w:val="en-US"/>
        </w:rPr>
        <w:t xml:space="preserve"> di </w:t>
      </w:r>
      <w:proofErr w:type="spellStart"/>
      <w:r w:rsidRPr="003D1AD9">
        <w:rPr>
          <w:rFonts w:ascii="Candara" w:hAnsi="Candara" w:cs="Candara"/>
          <w:color w:val="000000" w:themeColor="text1"/>
          <w:lang w:val="en-US"/>
        </w:rPr>
        <w:t>kantor</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jemput</w:t>
      </w:r>
      <w:proofErr w:type="spellEnd"/>
      <w:r w:rsidRPr="003D1AD9">
        <w:rPr>
          <w:rFonts w:ascii="Candara" w:hAnsi="Candara" w:cs="Candara"/>
          <w:color w:val="000000" w:themeColor="text1"/>
          <w:lang w:val="en-US"/>
        </w:rPr>
        <w:t xml:space="preserve"> bola (door-to-door), dan </w:t>
      </w:r>
      <w:proofErr w:type="spellStart"/>
      <w:r w:rsidRPr="003D1AD9">
        <w:rPr>
          <w:rFonts w:ascii="Candara" w:hAnsi="Candara" w:cs="Candara"/>
          <w:color w:val="000000" w:themeColor="text1"/>
          <w:lang w:val="en-US"/>
        </w:rPr>
        <w:t>kerjasama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instansi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pemerintah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atau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swasta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Sementara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itu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digital </w:t>
      </w:r>
      <w:proofErr w:type="spellStart"/>
      <w:r w:rsidRPr="003D1AD9">
        <w:rPr>
          <w:rFonts w:ascii="Candara" w:hAnsi="Candara" w:cs="Candara"/>
          <w:color w:val="000000" w:themeColor="text1"/>
          <w:lang w:val="en-US"/>
        </w:rPr>
        <w:t>memanfaatkan</w:t>
      </w:r>
      <w:proofErr w:type="spellEnd"/>
      <w:r w:rsidRPr="003D1AD9">
        <w:rPr>
          <w:rFonts w:ascii="Candara" w:hAnsi="Candara" w:cs="Candara"/>
          <w:color w:val="000000" w:themeColor="text1"/>
          <w:lang w:val="en-US"/>
        </w:rPr>
        <w:t xml:space="preserve"> platform online, </w:t>
      </w:r>
      <w:proofErr w:type="spellStart"/>
      <w:r w:rsidRPr="003D1AD9">
        <w:rPr>
          <w:rFonts w:ascii="Candara" w:hAnsi="Candara" w:cs="Candara"/>
          <w:color w:val="000000" w:themeColor="text1"/>
          <w:lang w:val="en-US"/>
        </w:rPr>
        <w:t>aplikasi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мобильный</w:t>
      </w:r>
      <w:proofErr w:type="spellEnd"/>
      <w:r w:rsidRPr="003D1AD9">
        <w:rPr>
          <w:rFonts w:ascii="Candara" w:hAnsi="Candara" w:cs="Candara"/>
          <w:color w:val="000000" w:themeColor="text1"/>
          <w:lang w:val="en-US"/>
        </w:rPr>
        <w:t xml:space="preserve">, QRIS, dan media </w:t>
      </w:r>
      <w:proofErr w:type="spellStart"/>
      <w:r w:rsidRPr="003D1AD9">
        <w:rPr>
          <w:rFonts w:ascii="Candara" w:hAnsi="Candara" w:cs="Candara"/>
          <w:color w:val="000000" w:themeColor="text1"/>
          <w:lang w:val="en-US"/>
        </w:rPr>
        <w:t>sosial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Kelebihan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konvensional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adalah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adanya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interaksi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langsung</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muzakki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sehingga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meningkatkan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kepercayaan</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memberikan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pemahaman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lebih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baik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tentang</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Namun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lastRenderedPageBreak/>
        <w:t>kekurangannya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adalah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jangkauan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terbatas</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biaya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operasional</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relatif</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tinggi</w:t>
      </w:r>
      <w:proofErr w:type="spellEnd"/>
      <w:r w:rsidRPr="003D1AD9">
        <w:rPr>
          <w:rFonts w:ascii="Candara" w:hAnsi="Candara" w:cs="Candara"/>
          <w:color w:val="000000" w:themeColor="text1"/>
          <w:lang w:val="en-US"/>
        </w:rPr>
        <w:t xml:space="preserve">. Di </w:t>
      </w:r>
      <w:proofErr w:type="spellStart"/>
      <w:r w:rsidRPr="003D1AD9">
        <w:rPr>
          <w:rFonts w:ascii="Candara" w:hAnsi="Candara" w:cs="Candara"/>
          <w:color w:val="000000" w:themeColor="text1"/>
          <w:lang w:val="en-US"/>
        </w:rPr>
        <w:t>sisi</w:t>
      </w:r>
      <w:proofErr w:type="spellEnd"/>
      <w:r w:rsidRPr="003D1AD9">
        <w:rPr>
          <w:rFonts w:ascii="Candara" w:hAnsi="Candara" w:cs="Candara"/>
          <w:color w:val="000000" w:themeColor="text1"/>
          <w:lang w:val="en-US"/>
        </w:rPr>
        <w:t xml:space="preserve"> lain,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digital </w:t>
      </w:r>
      <w:proofErr w:type="spellStart"/>
      <w:r w:rsidRPr="003D1AD9">
        <w:rPr>
          <w:rFonts w:ascii="Candara" w:hAnsi="Candara" w:cs="Candara"/>
          <w:color w:val="000000" w:themeColor="text1"/>
          <w:lang w:val="en-US"/>
        </w:rPr>
        <w:t>memiliki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keunggulan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jangkauan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lebih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luas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biaya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operasional</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lebih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rendah</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kemudahan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akses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bagi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muzakki</w:t>
      </w:r>
      <w:proofErr w:type="spellEnd"/>
      <w:r w:rsidRPr="003D1AD9">
        <w:rPr>
          <w:rFonts w:ascii="Candara" w:hAnsi="Candara" w:cs="Candara"/>
          <w:color w:val="000000" w:themeColor="text1"/>
          <w:lang w:val="en-US"/>
        </w:rPr>
        <w:t xml:space="preserve">. Akan </w:t>
      </w:r>
      <w:proofErr w:type="spellStart"/>
      <w:r w:rsidRPr="003D1AD9">
        <w:rPr>
          <w:rFonts w:ascii="Candara" w:hAnsi="Candara" w:cs="Candara"/>
          <w:color w:val="000000" w:themeColor="text1"/>
          <w:lang w:val="en-US"/>
        </w:rPr>
        <w:t>tetapi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ini</w:t>
      </w:r>
      <w:proofErr w:type="spellEnd"/>
      <w:r w:rsidRPr="003D1AD9">
        <w:rPr>
          <w:rFonts w:ascii="Candara" w:hAnsi="Candara" w:cs="Candara"/>
          <w:color w:val="000000" w:themeColor="text1"/>
          <w:lang w:val="en-US"/>
        </w:rPr>
        <w:t xml:space="preserve"> juga </w:t>
      </w:r>
      <w:proofErr w:type="spellStart"/>
      <w:r w:rsidRPr="003D1AD9">
        <w:rPr>
          <w:rFonts w:ascii="Candara" w:hAnsi="Candara" w:cs="Candara"/>
          <w:color w:val="000000" w:themeColor="text1"/>
          <w:lang w:val="en-US"/>
        </w:rPr>
        <w:t>memiliki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kekurangan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seperti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potensi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risiko</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keamanan</w:t>
      </w:r>
      <w:proofErr w:type="spellEnd"/>
      <w:r w:rsidRPr="003D1AD9">
        <w:rPr>
          <w:rFonts w:ascii="Candara" w:hAnsi="Candara" w:cs="Candara"/>
          <w:color w:val="000000" w:themeColor="text1"/>
          <w:lang w:val="en-US"/>
        </w:rPr>
        <w:t xml:space="preserve"> data dan </w:t>
      </w:r>
      <w:proofErr w:type="spellStart"/>
      <w:r w:rsidRPr="003D1AD9">
        <w:rPr>
          <w:rFonts w:ascii="Candara" w:hAnsi="Candara" w:cs="Candara"/>
          <w:color w:val="000000" w:themeColor="text1"/>
          <w:lang w:val="en-US"/>
        </w:rPr>
        <w:t>kurangnya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interaksi</w:t>
      </w:r>
      <w:proofErr w:type="spellEnd"/>
      <w:r w:rsidRPr="003D1AD9">
        <w:rPr>
          <w:rFonts w:ascii="Candara" w:hAnsi="Candara" w:cs="Candara"/>
          <w:color w:val="000000" w:themeColor="text1"/>
          <w:lang w:val="en-US"/>
        </w:rPr>
        <w:t xml:space="preserve"> personal</w:t>
      </w:r>
      <w:r w:rsidR="00A473F2" w:rsidRPr="003D1AD9">
        <w:rPr>
          <w:rFonts w:ascii="Candara" w:hAnsi="Candara" w:cs="Candara"/>
          <w:color w:val="000000" w:themeColor="text1"/>
          <w:lang w:val="en-US"/>
        </w:rPr>
        <w:t xml:space="preserve"> (</w:t>
      </w:r>
      <w:proofErr w:type="spellStart"/>
      <w:r w:rsidR="00A473F2" w:rsidRPr="003D1AD9">
        <w:rPr>
          <w:rFonts w:ascii="Candara" w:hAnsi="Candara" w:cs="Candara"/>
          <w:color w:val="000000" w:themeColor="text1"/>
          <w:lang w:val="en-US"/>
        </w:rPr>
        <w:t>Alwi</w:t>
      </w:r>
      <w:proofErr w:type="spellEnd"/>
      <w:r w:rsidR="00A473F2" w:rsidRPr="003D1AD9">
        <w:rPr>
          <w:rFonts w:ascii="Candara" w:hAnsi="Candara" w:cs="Candara"/>
          <w:color w:val="000000" w:themeColor="text1"/>
          <w:lang w:val="en-US"/>
        </w:rPr>
        <w:t xml:space="preserve"> M Amin, 2023).</w:t>
      </w:r>
    </w:p>
    <w:p w14:paraId="6B1C67E0" w14:textId="77777777" w:rsidR="00A473F2" w:rsidRPr="003D1AD9" w:rsidRDefault="00A473F2" w:rsidP="003D1AD9">
      <w:pPr>
        <w:pStyle w:val="NormalWeb"/>
        <w:spacing w:before="120" w:after="120" w:line="240" w:lineRule="auto"/>
        <w:ind w:firstLine="221"/>
        <w:rPr>
          <w:rFonts w:ascii="Candara" w:hAnsi="Candara" w:cs="Candara"/>
          <w:color w:val="000000" w:themeColor="text1"/>
          <w:lang w:val="en-US"/>
        </w:rPr>
      </w:pPr>
      <w:r w:rsidRPr="003D1AD9">
        <w:rPr>
          <w:rFonts w:ascii="Candara" w:hAnsi="Candara" w:cs="Candara"/>
          <w:color w:val="000000" w:themeColor="text1"/>
          <w:lang w:val="en-US"/>
        </w:rPr>
        <w:t xml:space="preserve">Strategi </w:t>
      </w:r>
      <w:proofErr w:type="spellStart"/>
      <w:r w:rsidRPr="003D1AD9">
        <w:rPr>
          <w:rFonts w:ascii="Candara" w:hAnsi="Candara" w:cs="Candara"/>
          <w:color w:val="000000" w:themeColor="text1"/>
          <w:lang w:val="en-US"/>
        </w:rPr>
        <w:t>penghimpunan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melalui</w:t>
      </w:r>
      <w:proofErr w:type="spellEnd"/>
      <w:r w:rsidRPr="003D1AD9">
        <w:rPr>
          <w:rFonts w:ascii="Candara" w:hAnsi="Candara" w:cs="Candara"/>
          <w:color w:val="000000" w:themeColor="text1"/>
          <w:lang w:val="en-US"/>
        </w:rPr>
        <w:t xml:space="preserve"> platform digital dan </w:t>
      </w:r>
      <w:proofErr w:type="spellStart"/>
      <w:r w:rsidRPr="003D1AD9">
        <w:rPr>
          <w:rFonts w:ascii="Candara" w:hAnsi="Candara" w:cs="Candara"/>
          <w:color w:val="000000" w:themeColor="text1"/>
          <w:lang w:val="en-US"/>
        </w:rPr>
        <w:t>teknologi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finansial</w:t>
      </w:r>
      <w:proofErr w:type="spellEnd"/>
      <w:r w:rsidRPr="003D1AD9">
        <w:rPr>
          <w:rFonts w:ascii="Candara" w:hAnsi="Candara" w:cs="Candara"/>
          <w:color w:val="000000" w:themeColor="text1"/>
          <w:lang w:val="en-US"/>
        </w:rPr>
        <w:t xml:space="preserve"> (fintech) </w:t>
      </w:r>
      <w:proofErr w:type="spellStart"/>
      <w:r w:rsidRPr="003D1AD9">
        <w:rPr>
          <w:rFonts w:ascii="Candara" w:hAnsi="Candara" w:cs="Candara"/>
          <w:color w:val="000000" w:themeColor="text1"/>
          <w:lang w:val="en-US"/>
        </w:rPr>
        <w:t>melibatkan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pemanfaatan</w:t>
      </w:r>
      <w:proofErr w:type="spellEnd"/>
      <w:r w:rsidRPr="003D1AD9">
        <w:rPr>
          <w:rFonts w:ascii="Candara" w:hAnsi="Candara" w:cs="Candara"/>
          <w:color w:val="000000" w:themeColor="text1"/>
          <w:lang w:val="en-US"/>
        </w:rPr>
        <w:t xml:space="preserve"> website, </w:t>
      </w:r>
      <w:proofErr w:type="spellStart"/>
      <w:r w:rsidRPr="003D1AD9">
        <w:rPr>
          <w:rFonts w:ascii="Candara" w:hAnsi="Candara" w:cs="Candara"/>
          <w:color w:val="000000" w:themeColor="text1"/>
          <w:lang w:val="en-US"/>
        </w:rPr>
        <w:t>aplikasi</w:t>
      </w:r>
      <w:proofErr w:type="spellEnd"/>
      <w:r w:rsidRPr="003D1AD9">
        <w:rPr>
          <w:rFonts w:ascii="Candara" w:hAnsi="Candara" w:cs="Candara"/>
          <w:color w:val="000000" w:themeColor="text1"/>
          <w:lang w:val="en-US"/>
        </w:rPr>
        <w:t xml:space="preserve"> mobile, e-commerce, dan media </w:t>
      </w:r>
      <w:proofErr w:type="spellStart"/>
      <w:r w:rsidRPr="003D1AD9">
        <w:rPr>
          <w:rFonts w:ascii="Candara" w:hAnsi="Candara" w:cs="Candara"/>
          <w:color w:val="000000" w:themeColor="text1"/>
          <w:lang w:val="en-US"/>
        </w:rPr>
        <w:t>sosial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untuk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menjangkau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muzakki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Pendekatan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memungkinkan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untuk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memperluas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jangkauan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meningkatkan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efisiensi</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memberikan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kemudahan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bagi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muzakki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dalam</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menunaikan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Melalui</w:t>
      </w:r>
      <w:proofErr w:type="spellEnd"/>
      <w:r w:rsidRPr="003D1AD9">
        <w:rPr>
          <w:rFonts w:ascii="Candara" w:hAnsi="Candara" w:cs="Candara"/>
          <w:color w:val="000000" w:themeColor="text1"/>
          <w:lang w:val="en-US"/>
        </w:rPr>
        <w:t xml:space="preserve"> platform digital,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dapat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menyediakan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informasi</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lengkap</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transparan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tentang</w:t>
      </w:r>
      <w:proofErr w:type="spellEnd"/>
      <w:r w:rsidRPr="003D1AD9">
        <w:rPr>
          <w:rFonts w:ascii="Candara" w:hAnsi="Candara" w:cs="Candara"/>
          <w:color w:val="000000" w:themeColor="text1"/>
          <w:lang w:val="en-US"/>
        </w:rPr>
        <w:t xml:space="preserve"> program-program zakat, </w:t>
      </w:r>
      <w:proofErr w:type="spellStart"/>
      <w:r w:rsidRPr="003D1AD9">
        <w:rPr>
          <w:rFonts w:ascii="Candara" w:hAnsi="Candara" w:cs="Candara"/>
          <w:color w:val="000000" w:themeColor="text1"/>
          <w:lang w:val="en-US"/>
        </w:rPr>
        <w:t>serta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memfasilitasi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pembayaran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secara</w:t>
      </w:r>
      <w:proofErr w:type="spellEnd"/>
      <w:r w:rsidRPr="003D1AD9">
        <w:rPr>
          <w:rFonts w:ascii="Candara" w:hAnsi="Candara" w:cs="Candara"/>
          <w:color w:val="000000" w:themeColor="text1"/>
          <w:lang w:val="en-US"/>
        </w:rPr>
        <w:t xml:space="preserve"> online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berbagai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pilihan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pembayaran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Efektivitas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pendekatan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tergantung</w:t>
      </w:r>
      <w:proofErr w:type="spellEnd"/>
      <w:r w:rsidRPr="003D1AD9">
        <w:rPr>
          <w:rFonts w:ascii="Candara" w:hAnsi="Candara" w:cs="Candara"/>
          <w:color w:val="000000" w:themeColor="text1"/>
          <w:lang w:val="en-US"/>
        </w:rPr>
        <w:t xml:space="preserve"> pada </w:t>
      </w:r>
      <w:proofErr w:type="spellStart"/>
      <w:r w:rsidRPr="003D1AD9">
        <w:rPr>
          <w:rFonts w:ascii="Candara" w:hAnsi="Candara" w:cs="Candara"/>
          <w:color w:val="000000" w:themeColor="text1"/>
          <w:lang w:val="en-US"/>
        </w:rPr>
        <w:t>kemampuan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dalam</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memanfaatkan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teknologi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secara</w:t>
      </w:r>
      <w:proofErr w:type="spellEnd"/>
      <w:r w:rsidRPr="003D1AD9">
        <w:rPr>
          <w:rFonts w:ascii="Candara" w:hAnsi="Candara" w:cs="Candara"/>
          <w:color w:val="000000" w:themeColor="text1"/>
          <w:lang w:val="en-US"/>
        </w:rPr>
        <w:t xml:space="preserve"> optimal, </w:t>
      </w:r>
      <w:proofErr w:type="spellStart"/>
      <w:r w:rsidRPr="003D1AD9">
        <w:rPr>
          <w:rFonts w:ascii="Candara" w:hAnsi="Candara" w:cs="Candara"/>
          <w:color w:val="000000" w:themeColor="text1"/>
          <w:lang w:val="en-US"/>
        </w:rPr>
        <w:t>membangun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kepercayaan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muzakki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terhadap</w:t>
      </w:r>
      <w:proofErr w:type="spellEnd"/>
      <w:r w:rsidRPr="003D1AD9">
        <w:rPr>
          <w:rFonts w:ascii="Candara" w:hAnsi="Candara" w:cs="Candara"/>
          <w:color w:val="000000" w:themeColor="text1"/>
          <w:lang w:val="en-US"/>
        </w:rPr>
        <w:t xml:space="preserve"> platform digital, dan </w:t>
      </w:r>
      <w:proofErr w:type="spellStart"/>
      <w:r w:rsidRPr="003D1AD9">
        <w:rPr>
          <w:rFonts w:ascii="Candara" w:hAnsi="Candara" w:cs="Candara"/>
          <w:color w:val="000000" w:themeColor="text1"/>
          <w:lang w:val="en-US"/>
        </w:rPr>
        <w:t>menyediakan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layanan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responsif</w:t>
      </w:r>
      <w:proofErr w:type="spellEnd"/>
      <w:r w:rsidRPr="003D1AD9">
        <w:rPr>
          <w:rFonts w:ascii="Candara" w:hAnsi="Candara" w:cs="Candara"/>
          <w:color w:val="000000" w:themeColor="text1"/>
          <w:lang w:val="en-US"/>
        </w:rPr>
        <w:t xml:space="preserve"> dan personal. </w:t>
      </w:r>
      <w:proofErr w:type="spellStart"/>
      <w:r w:rsidRPr="003D1AD9">
        <w:rPr>
          <w:rFonts w:ascii="Candara" w:hAnsi="Candara" w:cs="Candara"/>
          <w:color w:val="000000" w:themeColor="text1"/>
          <w:lang w:val="en-US"/>
        </w:rPr>
        <w:t>Dibandingkan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metode</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konvensional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pendekatan</w:t>
      </w:r>
      <w:proofErr w:type="spellEnd"/>
      <w:r w:rsidRPr="003D1AD9">
        <w:rPr>
          <w:rFonts w:ascii="Candara" w:hAnsi="Candara" w:cs="Candara"/>
          <w:color w:val="000000" w:themeColor="text1"/>
          <w:lang w:val="en-US"/>
        </w:rPr>
        <w:t xml:space="preserve"> digital </w:t>
      </w:r>
      <w:proofErr w:type="spellStart"/>
      <w:r w:rsidRPr="003D1AD9">
        <w:rPr>
          <w:rFonts w:ascii="Candara" w:hAnsi="Candara" w:cs="Candara"/>
          <w:color w:val="000000" w:themeColor="text1"/>
          <w:lang w:val="en-US"/>
        </w:rPr>
        <w:t>memiliki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potensi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untuk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lebih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efektif</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dalam</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menjangkau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generasi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muda</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profesional</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aktif</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menggunakan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teknologi</w:t>
      </w:r>
      <w:proofErr w:type="spellEnd"/>
      <w:r w:rsidRPr="003D1AD9">
        <w:rPr>
          <w:rFonts w:ascii="Candara" w:hAnsi="Candara" w:cs="Candara"/>
          <w:color w:val="000000" w:themeColor="text1"/>
          <w:lang w:val="en-US"/>
        </w:rPr>
        <w:t>.</w:t>
      </w:r>
    </w:p>
    <w:p w14:paraId="3BC9EB45" w14:textId="591DC7B8" w:rsidR="00A473F2" w:rsidRPr="003D1AD9" w:rsidRDefault="00A473F2" w:rsidP="003D1AD9">
      <w:pPr>
        <w:pStyle w:val="NormalWeb"/>
        <w:spacing w:before="120" w:after="120" w:line="240" w:lineRule="auto"/>
        <w:ind w:firstLine="221"/>
        <w:rPr>
          <w:rFonts w:ascii="Candara" w:hAnsi="Candara" w:cs="Candara"/>
          <w:color w:val="000000" w:themeColor="text1"/>
          <w:lang w:val="en-US"/>
        </w:rPr>
      </w:pPr>
      <w:proofErr w:type="spellStart"/>
      <w:r w:rsidRPr="003D1AD9">
        <w:rPr>
          <w:rFonts w:ascii="Candara" w:hAnsi="Candara" w:cs="Candara"/>
          <w:color w:val="000000" w:themeColor="text1"/>
          <w:lang w:val="en-US"/>
        </w:rPr>
        <w:t>Membangun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kesadaran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masyarakat</w:t>
      </w:r>
      <w:proofErr w:type="spellEnd"/>
      <w:r w:rsidRPr="003D1AD9">
        <w:rPr>
          <w:rFonts w:ascii="Candara" w:hAnsi="Candara" w:cs="Candara"/>
          <w:color w:val="000000" w:themeColor="text1"/>
          <w:lang w:val="en-US"/>
        </w:rPr>
        <w:t xml:space="preserve"> agar </w:t>
      </w:r>
      <w:proofErr w:type="spellStart"/>
      <w:r w:rsidRPr="003D1AD9">
        <w:rPr>
          <w:rFonts w:ascii="Candara" w:hAnsi="Candara" w:cs="Candara"/>
          <w:color w:val="000000" w:themeColor="text1"/>
          <w:lang w:val="en-US"/>
        </w:rPr>
        <w:t>mau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membayar</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melalui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resmi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memerlukan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pendekatan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komprehensif</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berkelanjutan</w:t>
      </w:r>
      <w:proofErr w:type="spellEnd"/>
      <w:r w:rsidRPr="003D1AD9">
        <w:rPr>
          <w:rFonts w:ascii="Candara" w:hAnsi="Candara" w:cs="Candara"/>
          <w:color w:val="000000" w:themeColor="text1"/>
          <w:lang w:val="en-US"/>
        </w:rPr>
        <w:t xml:space="preserve">. Lembaga zakat </w:t>
      </w:r>
      <w:proofErr w:type="spellStart"/>
      <w:r w:rsidRPr="003D1AD9">
        <w:rPr>
          <w:rFonts w:ascii="Candara" w:hAnsi="Candara" w:cs="Candara"/>
          <w:color w:val="000000" w:themeColor="text1"/>
          <w:lang w:val="en-US"/>
        </w:rPr>
        <w:t>perlu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melakukan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edukasi</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secara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intensif</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melalui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berbagai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saluran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komunikasi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seperti</w:t>
      </w:r>
      <w:proofErr w:type="spellEnd"/>
      <w:r w:rsidRPr="003D1AD9">
        <w:rPr>
          <w:rFonts w:ascii="Candara" w:hAnsi="Candara" w:cs="Candara"/>
          <w:color w:val="000000" w:themeColor="text1"/>
          <w:lang w:val="en-US"/>
        </w:rPr>
        <w:t xml:space="preserve"> media </w:t>
      </w:r>
      <w:proofErr w:type="spellStart"/>
      <w:r w:rsidRPr="003D1AD9">
        <w:rPr>
          <w:rFonts w:ascii="Candara" w:hAnsi="Candara" w:cs="Candara"/>
          <w:color w:val="000000" w:themeColor="text1"/>
          <w:lang w:val="en-US"/>
        </w:rPr>
        <w:t>massa</w:t>
      </w:r>
      <w:proofErr w:type="spellEnd"/>
      <w:r w:rsidRPr="003D1AD9">
        <w:rPr>
          <w:rFonts w:ascii="Candara" w:hAnsi="Candara" w:cs="Candara"/>
          <w:color w:val="000000" w:themeColor="text1"/>
          <w:lang w:val="en-US"/>
        </w:rPr>
        <w:t xml:space="preserve">, media </w:t>
      </w:r>
      <w:proofErr w:type="spellStart"/>
      <w:r w:rsidRPr="003D1AD9">
        <w:rPr>
          <w:rFonts w:ascii="Candara" w:hAnsi="Candara" w:cs="Candara"/>
          <w:color w:val="000000" w:themeColor="text1"/>
          <w:lang w:val="en-US"/>
        </w:rPr>
        <w:t>sosial</w:t>
      </w:r>
      <w:proofErr w:type="spellEnd"/>
      <w:r w:rsidRPr="003D1AD9">
        <w:rPr>
          <w:rFonts w:ascii="Candara" w:hAnsi="Candara" w:cs="Candara"/>
          <w:color w:val="000000" w:themeColor="text1"/>
          <w:lang w:val="en-US"/>
        </w:rPr>
        <w:t xml:space="preserve">, seminar, </w:t>
      </w:r>
      <w:proofErr w:type="spellStart"/>
      <w:r w:rsidRPr="003D1AD9">
        <w:rPr>
          <w:rFonts w:ascii="Candara" w:hAnsi="Candara" w:cs="Candara"/>
          <w:color w:val="000000" w:themeColor="text1"/>
          <w:lang w:val="en-US"/>
        </w:rPr>
        <w:t>pelatihan</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kegiatan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keagamaan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Edukasi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harus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menekankan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pentingnya</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sebagai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kewajiban</w:t>
      </w:r>
      <w:proofErr w:type="spellEnd"/>
      <w:r w:rsidRPr="003D1AD9">
        <w:rPr>
          <w:rFonts w:ascii="Candara" w:hAnsi="Candara" w:cs="Candara"/>
          <w:color w:val="000000" w:themeColor="text1"/>
          <w:lang w:val="en-US"/>
        </w:rPr>
        <w:t xml:space="preserve"> agama, </w:t>
      </w:r>
      <w:proofErr w:type="spellStart"/>
      <w:r w:rsidRPr="003D1AD9">
        <w:rPr>
          <w:rFonts w:ascii="Candara" w:hAnsi="Candara" w:cs="Candara"/>
          <w:color w:val="000000" w:themeColor="text1"/>
          <w:lang w:val="en-US"/>
        </w:rPr>
        <w:t>manfaat</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bagi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masyarakat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serta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peran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dalam</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mengelola</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mendistribusikan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secara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amanah</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profesional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Selain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itu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juga </w:t>
      </w:r>
      <w:proofErr w:type="spellStart"/>
      <w:r w:rsidRPr="003D1AD9">
        <w:rPr>
          <w:rFonts w:ascii="Candara" w:hAnsi="Candara" w:cs="Candara"/>
          <w:color w:val="000000" w:themeColor="text1"/>
          <w:lang w:val="en-US"/>
        </w:rPr>
        <w:t>perlu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meningkatkan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transparansi</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akuntabilitas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dalam</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pengelolaan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serta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memberikan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pelayanan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baik</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responsif</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kepada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muzakki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Tantangan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terbesar</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dalam</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edukasi</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adalah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kurangnya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pemahaman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masyarakat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tentang</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kepercayaan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masyarakat</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rendah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terhadap</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serta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persaingan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lembaga-lembaga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sosial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lainnya</w:t>
      </w:r>
      <w:proofErr w:type="spellEnd"/>
      <w:r w:rsidRPr="003D1AD9">
        <w:rPr>
          <w:rFonts w:ascii="Candara" w:hAnsi="Candara" w:cs="Candara"/>
          <w:color w:val="000000" w:themeColor="text1"/>
          <w:lang w:val="en-US"/>
        </w:rPr>
        <w:t xml:space="preserve"> (Nurul </w:t>
      </w:r>
      <w:proofErr w:type="spellStart"/>
      <w:r w:rsidRPr="003D1AD9">
        <w:rPr>
          <w:rFonts w:ascii="Candara" w:hAnsi="Candara" w:cs="Candara"/>
          <w:color w:val="000000" w:themeColor="text1"/>
          <w:lang w:val="en-US"/>
        </w:rPr>
        <w:t>Azwani</w:t>
      </w:r>
      <w:proofErr w:type="spellEnd"/>
      <w:r w:rsidRPr="003D1AD9">
        <w:rPr>
          <w:rFonts w:ascii="Candara" w:hAnsi="Candara" w:cs="Candara"/>
          <w:color w:val="000000" w:themeColor="text1"/>
          <w:lang w:val="en-US"/>
        </w:rPr>
        <w:t>, 2024).</w:t>
      </w:r>
    </w:p>
    <w:p w14:paraId="3F28AFF4" w14:textId="77777777" w:rsidR="00A473F2" w:rsidRPr="003D1AD9" w:rsidRDefault="00A473F2" w:rsidP="003D1AD9">
      <w:pPr>
        <w:pStyle w:val="NormalWeb"/>
        <w:spacing w:before="120" w:after="120" w:line="240" w:lineRule="auto"/>
        <w:ind w:firstLine="221"/>
        <w:rPr>
          <w:rFonts w:ascii="Candara" w:hAnsi="Candara" w:cs="Candara"/>
          <w:color w:val="000000" w:themeColor="text1"/>
          <w:lang w:val="en-US"/>
        </w:rPr>
      </w:pPr>
      <w:r w:rsidRPr="003D1AD9">
        <w:rPr>
          <w:rFonts w:ascii="Candara" w:hAnsi="Candara" w:cs="Candara"/>
          <w:color w:val="000000" w:themeColor="text1"/>
          <w:lang w:val="en-US"/>
        </w:rPr>
        <w:t xml:space="preserve">Strategi </w:t>
      </w:r>
      <w:proofErr w:type="spellStart"/>
      <w:r w:rsidRPr="003D1AD9">
        <w:rPr>
          <w:rFonts w:ascii="Candara" w:hAnsi="Candara" w:cs="Candara"/>
          <w:color w:val="000000" w:themeColor="text1"/>
          <w:lang w:val="en-US"/>
        </w:rPr>
        <w:t>penghimpunan</w:t>
      </w:r>
      <w:proofErr w:type="spellEnd"/>
      <w:r w:rsidRPr="003D1AD9">
        <w:rPr>
          <w:rFonts w:ascii="Candara" w:hAnsi="Candara" w:cs="Candara"/>
          <w:color w:val="000000" w:themeColor="text1"/>
          <w:lang w:val="en-US"/>
        </w:rPr>
        <w:t xml:space="preserve"> zakat di </w:t>
      </w:r>
      <w:proofErr w:type="spellStart"/>
      <w:r w:rsidRPr="003D1AD9">
        <w:rPr>
          <w:rFonts w:ascii="Candara" w:hAnsi="Candara" w:cs="Candara"/>
          <w:color w:val="000000" w:themeColor="text1"/>
          <w:lang w:val="en-US"/>
        </w:rPr>
        <w:t>lingkungan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perkantoran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industri</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komunitas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bisnis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dapat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dilakukan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menjalin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kerjasama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manajemen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perusahaan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atau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organisasi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bisnis</w:t>
      </w:r>
      <w:proofErr w:type="spellEnd"/>
      <w:r w:rsidRPr="003D1AD9">
        <w:rPr>
          <w:rFonts w:ascii="Candara" w:hAnsi="Candara" w:cs="Candara"/>
          <w:color w:val="000000" w:themeColor="text1"/>
          <w:lang w:val="en-US"/>
        </w:rPr>
        <w:t xml:space="preserve">. Lembaga zakat </w:t>
      </w:r>
      <w:proofErr w:type="spellStart"/>
      <w:r w:rsidRPr="003D1AD9">
        <w:rPr>
          <w:rFonts w:ascii="Candara" w:hAnsi="Candara" w:cs="Candara"/>
          <w:color w:val="000000" w:themeColor="text1"/>
          <w:lang w:val="en-US"/>
        </w:rPr>
        <w:t>dapat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menawarkan</w:t>
      </w:r>
      <w:proofErr w:type="spellEnd"/>
      <w:r w:rsidRPr="003D1AD9">
        <w:rPr>
          <w:rFonts w:ascii="Candara" w:hAnsi="Candara" w:cs="Candara"/>
          <w:color w:val="000000" w:themeColor="text1"/>
          <w:lang w:val="en-US"/>
        </w:rPr>
        <w:t xml:space="preserve"> program-program zakat yang </w:t>
      </w:r>
      <w:proofErr w:type="spellStart"/>
      <w:r w:rsidRPr="003D1AD9">
        <w:rPr>
          <w:rFonts w:ascii="Candara" w:hAnsi="Candara" w:cs="Candara"/>
          <w:color w:val="000000" w:themeColor="text1"/>
          <w:lang w:val="en-US"/>
        </w:rPr>
        <w:t>sesuai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kebutuhan</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karakteristik</w:t>
      </w:r>
      <w:proofErr w:type="spellEnd"/>
      <w:r w:rsidRPr="003D1AD9">
        <w:rPr>
          <w:rFonts w:ascii="Candara" w:hAnsi="Candara" w:cs="Candara"/>
          <w:color w:val="000000" w:themeColor="text1"/>
          <w:lang w:val="en-US"/>
        </w:rPr>
        <w:t xml:space="preserve"> masing-masing </w:t>
      </w:r>
      <w:proofErr w:type="spellStart"/>
      <w:r w:rsidRPr="003D1AD9">
        <w:rPr>
          <w:rFonts w:ascii="Candara" w:hAnsi="Candara" w:cs="Candara"/>
          <w:color w:val="000000" w:themeColor="text1"/>
          <w:lang w:val="en-US"/>
        </w:rPr>
        <w:t>lingkungan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seperti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pemotongan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gaji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karyawan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secara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otomatis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pengumpulan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perusahaan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atau</w:t>
      </w:r>
      <w:proofErr w:type="spellEnd"/>
      <w:r w:rsidRPr="003D1AD9">
        <w:rPr>
          <w:rFonts w:ascii="Candara" w:hAnsi="Candara" w:cs="Candara"/>
          <w:color w:val="000000" w:themeColor="text1"/>
          <w:lang w:val="en-US"/>
        </w:rPr>
        <w:t xml:space="preserve"> program zakat </w:t>
      </w:r>
      <w:proofErr w:type="spellStart"/>
      <w:r w:rsidRPr="003D1AD9">
        <w:rPr>
          <w:rFonts w:ascii="Candara" w:hAnsi="Candara" w:cs="Candara"/>
          <w:color w:val="000000" w:themeColor="text1"/>
          <w:lang w:val="en-US"/>
        </w:rPr>
        <w:t>produktif</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bagi</w:t>
      </w:r>
      <w:proofErr w:type="spellEnd"/>
      <w:r w:rsidRPr="003D1AD9">
        <w:rPr>
          <w:rFonts w:ascii="Candara" w:hAnsi="Candara" w:cs="Candara"/>
          <w:color w:val="000000" w:themeColor="text1"/>
          <w:lang w:val="en-US"/>
        </w:rPr>
        <w:t xml:space="preserve"> UMKM. </w:t>
      </w:r>
      <w:proofErr w:type="spellStart"/>
      <w:r w:rsidRPr="003D1AD9">
        <w:rPr>
          <w:rFonts w:ascii="Candara" w:hAnsi="Candara" w:cs="Candara"/>
          <w:color w:val="000000" w:themeColor="text1"/>
          <w:lang w:val="en-US"/>
        </w:rPr>
        <w:t>Faktor</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utama</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perlu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diperhatikan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adalah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pendekatan</w:t>
      </w:r>
      <w:proofErr w:type="spellEnd"/>
      <w:r w:rsidRPr="003D1AD9">
        <w:rPr>
          <w:rFonts w:ascii="Candara" w:hAnsi="Candara" w:cs="Candara"/>
          <w:color w:val="000000" w:themeColor="text1"/>
          <w:lang w:val="en-US"/>
        </w:rPr>
        <w:t xml:space="preserve"> yang personal dan </w:t>
      </w:r>
      <w:proofErr w:type="spellStart"/>
      <w:r w:rsidRPr="003D1AD9">
        <w:rPr>
          <w:rFonts w:ascii="Candara" w:hAnsi="Candara" w:cs="Candara"/>
          <w:color w:val="000000" w:themeColor="text1"/>
          <w:lang w:val="en-US"/>
        </w:rPr>
        <w:t>profesional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komunikasi</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efektif</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serta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transparansi</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akuntabilitas</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dalam</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pengelolaan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Selain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itu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juga </w:t>
      </w:r>
      <w:proofErr w:type="spellStart"/>
      <w:r w:rsidRPr="003D1AD9">
        <w:rPr>
          <w:rFonts w:ascii="Candara" w:hAnsi="Candara" w:cs="Candara"/>
          <w:color w:val="000000" w:themeColor="text1"/>
          <w:lang w:val="en-US"/>
        </w:rPr>
        <w:t>perlu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membangun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hubungan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baik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para </w:t>
      </w:r>
      <w:proofErr w:type="spellStart"/>
      <w:r w:rsidRPr="003D1AD9">
        <w:rPr>
          <w:rFonts w:ascii="Candara" w:hAnsi="Candara" w:cs="Candara"/>
          <w:color w:val="000000" w:themeColor="text1"/>
          <w:lang w:val="en-US"/>
        </w:rPr>
        <w:t>pemimpin</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tokoh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berpengaruh</w:t>
      </w:r>
      <w:proofErr w:type="spellEnd"/>
      <w:r w:rsidRPr="003D1AD9">
        <w:rPr>
          <w:rFonts w:ascii="Candara" w:hAnsi="Candara" w:cs="Candara"/>
          <w:color w:val="000000" w:themeColor="text1"/>
          <w:lang w:val="en-US"/>
        </w:rPr>
        <w:t xml:space="preserve"> di </w:t>
      </w:r>
      <w:proofErr w:type="spellStart"/>
      <w:r w:rsidRPr="003D1AD9">
        <w:rPr>
          <w:rFonts w:ascii="Candara" w:hAnsi="Candara" w:cs="Candara"/>
          <w:color w:val="000000" w:themeColor="text1"/>
          <w:lang w:val="en-US"/>
        </w:rPr>
        <w:t>lingkungan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tersebut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serta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memberikan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apresiasi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kepada</w:t>
      </w:r>
      <w:proofErr w:type="spellEnd"/>
      <w:r w:rsidRPr="003D1AD9">
        <w:rPr>
          <w:rFonts w:ascii="Candara" w:hAnsi="Candara" w:cs="Candara"/>
          <w:color w:val="000000" w:themeColor="text1"/>
          <w:lang w:val="en-US"/>
        </w:rPr>
        <w:t xml:space="preserve"> para </w:t>
      </w:r>
      <w:proofErr w:type="spellStart"/>
      <w:r w:rsidRPr="003D1AD9">
        <w:rPr>
          <w:rFonts w:ascii="Candara" w:hAnsi="Candara" w:cs="Candara"/>
          <w:color w:val="000000" w:themeColor="text1"/>
          <w:lang w:val="en-US"/>
        </w:rPr>
        <w:t>muzakki</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telah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berkontribusi</w:t>
      </w:r>
      <w:proofErr w:type="spellEnd"/>
      <w:r w:rsidRPr="003D1AD9">
        <w:rPr>
          <w:rFonts w:ascii="Candara" w:hAnsi="Candara" w:cs="Candara"/>
          <w:color w:val="000000" w:themeColor="text1"/>
          <w:lang w:val="en-US"/>
        </w:rPr>
        <w:t>.</w:t>
      </w:r>
    </w:p>
    <w:p w14:paraId="78F3A5A6" w14:textId="2B0D7175" w:rsidR="00A473F2" w:rsidRPr="003D1AD9" w:rsidRDefault="00A473F2" w:rsidP="003D1AD9">
      <w:pPr>
        <w:pStyle w:val="NormalWeb"/>
        <w:spacing w:before="120" w:after="120" w:line="240" w:lineRule="auto"/>
        <w:ind w:firstLine="221"/>
        <w:rPr>
          <w:rFonts w:ascii="Candara" w:hAnsi="Candara" w:cs="Candara"/>
          <w:color w:val="000000" w:themeColor="text1"/>
          <w:lang w:val="en-US"/>
        </w:rPr>
      </w:pPr>
      <w:proofErr w:type="spellStart"/>
      <w:r w:rsidRPr="003D1AD9">
        <w:rPr>
          <w:rFonts w:ascii="Candara" w:hAnsi="Candara" w:cs="Candara"/>
          <w:color w:val="000000" w:themeColor="text1"/>
          <w:lang w:val="en-US"/>
        </w:rPr>
        <w:t>Untuk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menjangkau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muzakki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potensial</w:t>
      </w:r>
      <w:proofErr w:type="spellEnd"/>
      <w:r w:rsidRPr="003D1AD9">
        <w:rPr>
          <w:rFonts w:ascii="Candara" w:hAnsi="Candara" w:cs="Candara"/>
          <w:color w:val="000000" w:themeColor="text1"/>
          <w:lang w:val="en-US"/>
        </w:rPr>
        <w:t xml:space="preserve"> di </w:t>
      </w:r>
      <w:proofErr w:type="spellStart"/>
      <w:r w:rsidRPr="003D1AD9">
        <w:rPr>
          <w:rFonts w:ascii="Candara" w:hAnsi="Candara" w:cs="Candara"/>
          <w:color w:val="000000" w:themeColor="text1"/>
          <w:lang w:val="en-US"/>
        </w:rPr>
        <w:t>kalangan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generasi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muda</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profesional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perlu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mengadopsi</w:t>
      </w:r>
      <w:proofErr w:type="spellEnd"/>
      <w:r w:rsidRPr="003D1AD9">
        <w:rPr>
          <w:rFonts w:ascii="Candara" w:hAnsi="Candara" w:cs="Candara"/>
          <w:color w:val="000000" w:themeColor="text1"/>
          <w:lang w:val="en-US"/>
        </w:rPr>
        <w:t xml:space="preserve"> strategi yang </w:t>
      </w:r>
      <w:proofErr w:type="spellStart"/>
      <w:r w:rsidRPr="003D1AD9">
        <w:rPr>
          <w:rFonts w:ascii="Candara" w:hAnsi="Candara" w:cs="Candara"/>
          <w:color w:val="000000" w:themeColor="text1"/>
          <w:lang w:val="en-US"/>
        </w:rPr>
        <w:t>relevan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gaya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hidup</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preferensi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mereka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Pemanfaatan</w:t>
      </w:r>
      <w:proofErr w:type="spellEnd"/>
      <w:r w:rsidRPr="003D1AD9">
        <w:rPr>
          <w:rFonts w:ascii="Candara" w:hAnsi="Candara" w:cs="Candara"/>
          <w:color w:val="000000" w:themeColor="text1"/>
          <w:lang w:val="en-US"/>
        </w:rPr>
        <w:t xml:space="preserve"> platform digital dan media </w:t>
      </w:r>
      <w:proofErr w:type="spellStart"/>
      <w:r w:rsidRPr="003D1AD9">
        <w:rPr>
          <w:rFonts w:ascii="Candara" w:hAnsi="Candara" w:cs="Candara"/>
          <w:color w:val="000000" w:themeColor="text1"/>
          <w:lang w:val="en-US"/>
        </w:rPr>
        <w:t>sosial</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menjadi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kunci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utama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lastRenderedPageBreak/>
        <w:t>dalam</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pendekatan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ini</w:t>
      </w:r>
      <w:proofErr w:type="spellEnd"/>
      <w:r w:rsidRPr="003D1AD9">
        <w:rPr>
          <w:rFonts w:ascii="Candara" w:hAnsi="Candara" w:cs="Candara"/>
          <w:color w:val="000000" w:themeColor="text1"/>
          <w:lang w:val="en-US"/>
        </w:rPr>
        <w:t xml:space="preserve">. Lembaga zakat </w:t>
      </w:r>
      <w:proofErr w:type="spellStart"/>
      <w:r w:rsidRPr="003D1AD9">
        <w:rPr>
          <w:rFonts w:ascii="Candara" w:hAnsi="Candara" w:cs="Candara"/>
          <w:color w:val="000000" w:themeColor="text1"/>
          <w:lang w:val="en-US"/>
        </w:rPr>
        <w:t>dapat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membuat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konten-konten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edukatif</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inspiratif</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tentang</w:t>
      </w:r>
      <w:proofErr w:type="spellEnd"/>
      <w:r w:rsidRPr="003D1AD9">
        <w:rPr>
          <w:rFonts w:ascii="Candara" w:hAnsi="Candara" w:cs="Candara"/>
          <w:color w:val="000000" w:themeColor="text1"/>
          <w:lang w:val="en-US"/>
        </w:rPr>
        <w:t xml:space="preserve"> zakat yang </w:t>
      </w:r>
      <w:proofErr w:type="spellStart"/>
      <w:r w:rsidRPr="003D1AD9">
        <w:rPr>
          <w:rFonts w:ascii="Candara" w:hAnsi="Candara" w:cs="Candara"/>
          <w:color w:val="000000" w:themeColor="text1"/>
          <w:lang w:val="en-US"/>
        </w:rPr>
        <w:t>menarik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bagi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generasi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muda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serta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memfasilitasi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pembayaran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secara</w:t>
      </w:r>
      <w:proofErr w:type="spellEnd"/>
      <w:r w:rsidRPr="003D1AD9">
        <w:rPr>
          <w:rFonts w:ascii="Candara" w:hAnsi="Candara" w:cs="Candara"/>
          <w:color w:val="000000" w:themeColor="text1"/>
          <w:lang w:val="en-US"/>
        </w:rPr>
        <w:t xml:space="preserve"> online </w:t>
      </w:r>
      <w:proofErr w:type="spellStart"/>
      <w:r w:rsidRPr="003D1AD9">
        <w:rPr>
          <w:rFonts w:ascii="Candara" w:hAnsi="Candara" w:cs="Candara"/>
          <w:color w:val="000000" w:themeColor="text1"/>
          <w:lang w:val="en-US"/>
        </w:rPr>
        <w:t>melalui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aplikasi</w:t>
      </w:r>
      <w:proofErr w:type="spellEnd"/>
      <w:r w:rsidRPr="003D1AD9">
        <w:rPr>
          <w:rFonts w:ascii="Candara" w:hAnsi="Candara" w:cs="Candara"/>
          <w:color w:val="000000" w:themeColor="text1"/>
          <w:lang w:val="en-US"/>
        </w:rPr>
        <w:t xml:space="preserve"> mobile </w:t>
      </w:r>
      <w:proofErr w:type="spellStart"/>
      <w:r w:rsidRPr="003D1AD9">
        <w:rPr>
          <w:rFonts w:ascii="Candara" w:hAnsi="Candara" w:cs="Candara"/>
          <w:color w:val="000000" w:themeColor="text1"/>
          <w:lang w:val="en-US"/>
        </w:rPr>
        <w:t>atau</w:t>
      </w:r>
      <w:proofErr w:type="spellEnd"/>
      <w:r w:rsidRPr="003D1AD9">
        <w:rPr>
          <w:rFonts w:ascii="Candara" w:hAnsi="Candara" w:cs="Candara"/>
          <w:color w:val="000000" w:themeColor="text1"/>
          <w:lang w:val="en-US"/>
        </w:rPr>
        <w:t xml:space="preserve"> platform e-commerce. </w:t>
      </w:r>
      <w:proofErr w:type="spellStart"/>
      <w:r w:rsidRPr="003D1AD9">
        <w:rPr>
          <w:rFonts w:ascii="Candara" w:hAnsi="Candara" w:cs="Candara"/>
          <w:color w:val="000000" w:themeColor="text1"/>
          <w:lang w:val="en-US"/>
        </w:rPr>
        <w:t>Selain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itu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lembaga</w:t>
      </w:r>
      <w:proofErr w:type="spellEnd"/>
      <w:r w:rsidRPr="003D1AD9">
        <w:rPr>
          <w:rFonts w:ascii="Candara" w:hAnsi="Candara" w:cs="Candara"/>
          <w:color w:val="000000" w:themeColor="text1"/>
          <w:lang w:val="en-US"/>
        </w:rPr>
        <w:t xml:space="preserve"> zakat juga </w:t>
      </w:r>
      <w:proofErr w:type="spellStart"/>
      <w:r w:rsidRPr="003D1AD9">
        <w:rPr>
          <w:rFonts w:ascii="Candara" w:hAnsi="Candara" w:cs="Candara"/>
          <w:color w:val="000000" w:themeColor="text1"/>
          <w:lang w:val="en-US"/>
        </w:rPr>
        <w:t>dapat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mengadakan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kegiatan-kegiatan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melibatkan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generasi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muda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seperti</w:t>
      </w:r>
      <w:proofErr w:type="spellEnd"/>
      <w:r w:rsidRPr="003D1AD9">
        <w:rPr>
          <w:rFonts w:ascii="Candara" w:hAnsi="Candara" w:cs="Candara"/>
          <w:color w:val="000000" w:themeColor="text1"/>
          <w:lang w:val="en-US"/>
        </w:rPr>
        <w:t xml:space="preserve"> seminar, workshop, </w:t>
      </w:r>
      <w:proofErr w:type="spellStart"/>
      <w:r w:rsidRPr="003D1AD9">
        <w:rPr>
          <w:rFonts w:ascii="Candara" w:hAnsi="Candara" w:cs="Candara"/>
          <w:color w:val="000000" w:themeColor="text1"/>
          <w:lang w:val="en-US"/>
        </w:rPr>
        <w:t>atau</w:t>
      </w:r>
      <w:proofErr w:type="spellEnd"/>
      <w:r w:rsidRPr="003D1AD9">
        <w:rPr>
          <w:rFonts w:ascii="Candara" w:hAnsi="Candara" w:cs="Candara"/>
          <w:color w:val="000000" w:themeColor="text1"/>
          <w:lang w:val="en-US"/>
        </w:rPr>
        <w:t xml:space="preserve"> program </w:t>
      </w:r>
      <w:proofErr w:type="spellStart"/>
      <w:r w:rsidRPr="003D1AD9">
        <w:rPr>
          <w:rFonts w:ascii="Candara" w:hAnsi="Candara" w:cs="Candara"/>
          <w:color w:val="000000" w:themeColor="text1"/>
          <w:lang w:val="en-US"/>
        </w:rPr>
        <w:t>volunteerisme</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berkaitan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zakat. Kerjasama </w:t>
      </w:r>
      <w:proofErr w:type="spellStart"/>
      <w:r w:rsidRPr="003D1AD9">
        <w:rPr>
          <w:rFonts w:ascii="Candara" w:hAnsi="Candara" w:cs="Candara"/>
          <w:color w:val="000000" w:themeColor="text1"/>
          <w:lang w:val="en-US"/>
        </w:rPr>
        <w:t>dengan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tokoh-tokoh</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muda</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berpengaruh</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memiliki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pemahaman</w:t>
      </w:r>
      <w:proofErr w:type="spellEnd"/>
      <w:r w:rsidRPr="003D1AD9">
        <w:rPr>
          <w:rFonts w:ascii="Candara" w:hAnsi="Candara" w:cs="Candara"/>
          <w:color w:val="000000" w:themeColor="text1"/>
          <w:lang w:val="en-US"/>
        </w:rPr>
        <w:t xml:space="preserve"> yang </w:t>
      </w:r>
      <w:proofErr w:type="spellStart"/>
      <w:r w:rsidRPr="003D1AD9">
        <w:rPr>
          <w:rFonts w:ascii="Candara" w:hAnsi="Candara" w:cs="Candara"/>
          <w:color w:val="000000" w:themeColor="text1"/>
          <w:lang w:val="en-US"/>
        </w:rPr>
        <w:t>baik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tentang</w:t>
      </w:r>
      <w:proofErr w:type="spellEnd"/>
      <w:r w:rsidRPr="003D1AD9">
        <w:rPr>
          <w:rFonts w:ascii="Candara" w:hAnsi="Candara" w:cs="Candara"/>
          <w:color w:val="000000" w:themeColor="text1"/>
          <w:lang w:val="en-US"/>
        </w:rPr>
        <w:t xml:space="preserve"> zakat juga </w:t>
      </w:r>
      <w:proofErr w:type="spellStart"/>
      <w:r w:rsidRPr="003D1AD9">
        <w:rPr>
          <w:rFonts w:ascii="Candara" w:hAnsi="Candara" w:cs="Candara"/>
          <w:color w:val="000000" w:themeColor="text1"/>
          <w:lang w:val="en-US"/>
        </w:rPr>
        <w:t>dapat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membantu</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meningkatkan</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kesadaran</w:t>
      </w:r>
      <w:proofErr w:type="spellEnd"/>
      <w:r w:rsidRPr="003D1AD9">
        <w:rPr>
          <w:rFonts w:ascii="Candara" w:hAnsi="Candara" w:cs="Candara"/>
          <w:color w:val="000000" w:themeColor="text1"/>
          <w:lang w:val="en-US"/>
        </w:rPr>
        <w:t xml:space="preserve"> dan </w:t>
      </w:r>
      <w:proofErr w:type="spellStart"/>
      <w:r w:rsidRPr="003D1AD9">
        <w:rPr>
          <w:rFonts w:ascii="Candara" w:hAnsi="Candara" w:cs="Candara"/>
          <w:color w:val="000000" w:themeColor="text1"/>
          <w:lang w:val="en-US"/>
        </w:rPr>
        <w:t>minat</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generasi</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muda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untuk</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menunaikan</w:t>
      </w:r>
      <w:proofErr w:type="spellEnd"/>
      <w:r w:rsidRPr="003D1AD9">
        <w:rPr>
          <w:rFonts w:ascii="Candara" w:hAnsi="Candara" w:cs="Candara"/>
          <w:color w:val="000000" w:themeColor="text1"/>
          <w:lang w:val="en-US"/>
        </w:rPr>
        <w:t xml:space="preserve"> zakat (</w:t>
      </w:r>
      <w:proofErr w:type="spellStart"/>
      <w:r w:rsidRPr="003D1AD9">
        <w:rPr>
          <w:rFonts w:ascii="Candara" w:hAnsi="Candara" w:cs="Candara"/>
          <w:color w:val="000000" w:themeColor="text1"/>
          <w:lang w:val="en-US"/>
        </w:rPr>
        <w:t>Natasya</w:t>
      </w:r>
      <w:proofErr w:type="spellEnd"/>
      <w:r w:rsidRPr="003D1AD9">
        <w:rPr>
          <w:rFonts w:ascii="Candara" w:hAnsi="Candara" w:cs="Candara"/>
          <w:color w:val="000000" w:themeColor="text1"/>
          <w:lang w:val="en-US"/>
        </w:rPr>
        <w:t xml:space="preserve"> </w:t>
      </w:r>
      <w:proofErr w:type="spellStart"/>
      <w:r w:rsidRPr="003D1AD9">
        <w:rPr>
          <w:rFonts w:ascii="Candara" w:hAnsi="Candara" w:cs="Candara"/>
          <w:color w:val="000000" w:themeColor="text1"/>
          <w:lang w:val="en-US"/>
        </w:rPr>
        <w:t>faizati</w:t>
      </w:r>
      <w:proofErr w:type="spellEnd"/>
      <w:r w:rsidRPr="003D1AD9">
        <w:rPr>
          <w:rFonts w:ascii="Candara" w:hAnsi="Candara" w:cs="Candara"/>
          <w:color w:val="000000" w:themeColor="text1"/>
          <w:lang w:val="en-US"/>
        </w:rPr>
        <w:t>, 2022).</w:t>
      </w:r>
    </w:p>
    <w:p w14:paraId="2A7A7B4B" w14:textId="68AB6D68" w:rsidR="003339F8" w:rsidRPr="003D1AD9" w:rsidRDefault="00A473F2" w:rsidP="003D1AD9">
      <w:pPr>
        <w:spacing w:before="120" w:after="120"/>
        <w:rPr>
          <w:rFonts w:ascii="Candara" w:hAnsi="Candara" w:cs="Candara"/>
          <w:b/>
          <w:bCs/>
          <w:color w:val="000000" w:themeColor="text1"/>
          <w:szCs w:val="24"/>
        </w:rPr>
      </w:pPr>
      <w:r w:rsidRPr="003D1AD9">
        <w:rPr>
          <w:rFonts w:ascii="Candara" w:hAnsi="Candara" w:cs="Candara"/>
          <w:b/>
          <w:bCs/>
          <w:color w:val="000000" w:themeColor="text1"/>
          <w:szCs w:val="24"/>
        </w:rPr>
        <w:t>Inovasi dalam Penghimpunan Zakat</w:t>
      </w:r>
    </w:p>
    <w:p w14:paraId="6BE1680D" w14:textId="77777777" w:rsidR="00B56B07" w:rsidRPr="003D1AD9" w:rsidRDefault="00B56B07" w:rsidP="003D1AD9">
      <w:pPr>
        <w:spacing w:before="120" w:after="120" w:line="240" w:lineRule="auto"/>
        <w:ind w:firstLine="221"/>
        <w:rPr>
          <w:rFonts w:ascii="Candara" w:hAnsi="Candara" w:cs="Candara"/>
          <w:color w:val="000000" w:themeColor="text1"/>
          <w:szCs w:val="24"/>
          <w:lang w:val="en-US" w:eastAsia="zh-CN"/>
        </w:rPr>
      </w:pPr>
      <w:r w:rsidRPr="003D1AD9">
        <w:rPr>
          <w:rFonts w:ascii="Candara" w:hAnsi="Candara" w:cs="Candara"/>
          <w:color w:val="000000" w:themeColor="text1"/>
          <w:szCs w:val="24"/>
          <w:lang w:val="en-US" w:eastAsia="zh-CN"/>
        </w:rPr>
        <w:t xml:space="preserve">Media </w:t>
      </w:r>
      <w:proofErr w:type="spellStart"/>
      <w:r w:rsidRPr="003D1AD9">
        <w:rPr>
          <w:rFonts w:ascii="Candara" w:hAnsi="Candara" w:cs="Candara"/>
          <w:color w:val="000000" w:themeColor="text1"/>
          <w:szCs w:val="24"/>
          <w:lang w:val="en-US" w:eastAsia="zh-CN"/>
        </w:rPr>
        <w:t>sosial</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kampanye</w:t>
      </w:r>
      <w:proofErr w:type="spellEnd"/>
      <w:r w:rsidRPr="003D1AD9">
        <w:rPr>
          <w:rFonts w:ascii="Candara" w:hAnsi="Candara" w:cs="Candara"/>
          <w:color w:val="000000" w:themeColor="text1"/>
          <w:szCs w:val="24"/>
          <w:lang w:val="en-US" w:eastAsia="zh-CN"/>
        </w:rPr>
        <w:t xml:space="preserve"> digital </w:t>
      </w:r>
      <w:proofErr w:type="spellStart"/>
      <w:r w:rsidRPr="003D1AD9">
        <w:rPr>
          <w:rFonts w:ascii="Candara" w:hAnsi="Candara" w:cs="Candara"/>
          <w:color w:val="000000" w:themeColor="text1"/>
          <w:szCs w:val="24"/>
          <w:lang w:val="en-US" w:eastAsia="zh-CN"/>
        </w:rPr>
        <w:t>memainkan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peran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penting</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dalam</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meningkatkan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penghimpunan</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dengan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memberikan</w:t>
      </w:r>
      <w:proofErr w:type="spellEnd"/>
      <w:r w:rsidRPr="003D1AD9">
        <w:rPr>
          <w:rFonts w:ascii="Candara" w:hAnsi="Candara" w:cs="Candara"/>
          <w:color w:val="000000" w:themeColor="text1"/>
          <w:szCs w:val="24"/>
          <w:lang w:val="en-US" w:eastAsia="zh-CN"/>
        </w:rPr>
        <w:t xml:space="preserve"> platform yang </w:t>
      </w:r>
      <w:proofErr w:type="spellStart"/>
      <w:r w:rsidRPr="003D1AD9">
        <w:rPr>
          <w:rFonts w:ascii="Candara" w:hAnsi="Candara" w:cs="Candara"/>
          <w:color w:val="000000" w:themeColor="text1"/>
          <w:szCs w:val="24"/>
          <w:lang w:val="en-US" w:eastAsia="zh-CN"/>
        </w:rPr>
        <w:t>luas</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untuk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menjangkau</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audiens</w:t>
      </w:r>
      <w:proofErr w:type="spellEnd"/>
      <w:r w:rsidRPr="003D1AD9">
        <w:rPr>
          <w:rFonts w:ascii="Candara" w:hAnsi="Candara" w:cs="Candara"/>
          <w:color w:val="000000" w:themeColor="text1"/>
          <w:szCs w:val="24"/>
          <w:lang w:val="en-US" w:eastAsia="zh-CN"/>
        </w:rPr>
        <w:t xml:space="preserve"> yang </w:t>
      </w:r>
      <w:proofErr w:type="spellStart"/>
      <w:r w:rsidRPr="003D1AD9">
        <w:rPr>
          <w:rFonts w:ascii="Candara" w:hAnsi="Candara" w:cs="Candara"/>
          <w:color w:val="000000" w:themeColor="text1"/>
          <w:szCs w:val="24"/>
          <w:lang w:val="en-US" w:eastAsia="zh-CN"/>
        </w:rPr>
        <w:t>lebih</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besar</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Melalui</w:t>
      </w:r>
      <w:proofErr w:type="spellEnd"/>
      <w:r w:rsidRPr="003D1AD9">
        <w:rPr>
          <w:rFonts w:ascii="Candara" w:hAnsi="Candara" w:cs="Candara"/>
          <w:color w:val="000000" w:themeColor="text1"/>
          <w:szCs w:val="24"/>
          <w:lang w:val="en-US" w:eastAsia="zh-CN"/>
        </w:rPr>
        <w:t xml:space="preserve"> media </w:t>
      </w:r>
      <w:proofErr w:type="spellStart"/>
      <w:r w:rsidRPr="003D1AD9">
        <w:rPr>
          <w:rFonts w:ascii="Candara" w:hAnsi="Candara" w:cs="Candara"/>
          <w:color w:val="000000" w:themeColor="text1"/>
          <w:szCs w:val="24"/>
          <w:lang w:val="en-US" w:eastAsia="zh-CN"/>
        </w:rPr>
        <w:t>sosial</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lembaga</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dapat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menyebarkan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informasi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mengenai</w:t>
      </w:r>
      <w:proofErr w:type="spellEnd"/>
      <w:r w:rsidRPr="003D1AD9">
        <w:rPr>
          <w:rFonts w:ascii="Candara" w:hAnsi="Candara" w:cs="Candara"/>
          <w:color w:val="000000" w:themeColor="text1"/>
          <w:szCs w:val="24"/>
          <w:lang w:val="en-US" w:eastAsia="zh-CN"/>
        </w:rPr>
        <w:t xml:space="preserve"> program-program </w:t>
      </w:r>
      <w:proofErr w:type="spellStart"/>
      <w:r w:rsidRPr="003D1AD9">
        <w:rPr>
          <w:rFonts w:ascii="Candara" w:hAnsi="Candara" w:cs="Candara"/>
          <w:color w:val="000000" w:themeColor="text1"/>
          <w:szCs w:val="24"/>
          <w:lang w:val="en-US" w:eastAsia="zh-CN"/>
        </w:rPr>
        <w:t>mereka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membagikan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testimoni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dari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mustahik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serta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mengedukasi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masyarakat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tentang</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pentingnya</w:t>
      </w:r>
      <w:proofErr w:type="spellEnd"/>
      <w:r w:rsidRPr="003D1AD9">
        <w:rPr>
          <w:rFonts w:ascii="Candara" w:hAnsi="Candara" w:cs="Candara"/>
          <w:color w:val="000000" w:themeColor="text1"/>
          <w:szCs w:val="24"/>
          <w:lang w:val="en-US" w:eastAsia="zh-CN"/>
        </w:rPr>
        <w:t xml:space="preserve"> zakat. Strategi </w:t>
      </w:r>
      <w:proofErr w:type="spellStart"/>
      <w:r w:rsidRPr="003D1AD9">
        <w:rPr>
          <w:rFonts w:ascii="Candara" w:hAnsi="Candara" w:cs="Candara"/>
          <w:color w:val="000000" w:themeColor="text1"/>
          <w:szCs w:val="24"/>
          <w:lang w:val="en-US" w:eastAsia="zh-CN"/>
        </w:rPr>
        <w:t>terbaik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untuk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mengoptimalkan</w:t>
      </w:r>
      <w:proofErr w:type="spellEnd"/>
      <w:r w:rsidRPr="003D1AD9">
        <w:rPr>
          <w:rFonts w:ascii="Candara" w:hAnsi="Candara" w:cs="Candara"/>
          <w:color w:val="000000" w:themeColor="text1"/>
          <w:szCs w:val="24"/>
          <w:lang w:val="en-US" w:eastAsia="zh-CN"/>
        </w:rPr>
        <w:t xml:space="preserve"> media </w:t>
      </w:r>
      <w:proofErr w:type="spellStart"/>
      <w:r w:rsidRPr="003D1AD9">
        <w:rPr>
          <w:rFonts w:ascii="Candara" w:hAnsi="Candara" w:cs="Candara"/>
          <w:color w:val="000000" w:themeColor="text1"/>
          <w:szCs w:val="24"/>
          <w:lang w:val="en-US" w:eastAsia="zh-CN"/>
        </w:rPr>
        <w:t>ini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termasuk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menggunakan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konten</w:t>
      </w:r>
      <w:proofErr w:type="spellEnd"/>
      <w:r w:rsidRPr="003D1AD9">
        <w:rPr>
          <w:rFonts w:ascii="Candara" w:hAnsi="Candara" w:cs="Candara"/>
          <w:color w:val="000000" w:themeColor="text1"/>
          <w:szCs w:val="24"/>
          <w:lang w:val="en-US" w:eastAsia="zh-CN"/>
        </w:rPr>
        <w:t xml:space="preserve"> visual yang </w:t>
      </w:r>
      <w:proofErr w:type="spellStart"/>
      <w:r w:rsidRPr="003D1AD9">
        <w:rPr>
          <w:rFonts w:ascii="Candara" w:hAnsi="Candara" w:cs="Candara"/>
          <w:color w:val="000000" w:themeColor="text1"/>
          <w:szCs w:val="24"/>
          <w:lang w:val="en-US" w:eastAsia="zh-CN"/>
        </w:rPr>
        <w:t>menarik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seperti</w:t>
      </w:r>
      <w:proofErr w:type="spellEnd"/>
      <w:r w:rsidRPr="003D1AD9">
        <w:rPr>
          <w:rFonts w:ascii="Candara" w:hAnsi="Candara" w:cs="Candara"/>
          <w:color w:val="000000" w:themeColor="text1"/>
          <w:szCs w:val="24"/>
          <w:lang w:val="en-US" w:eastAsia="zh-CN"/>
        </w:rPr>
        <w:t xml:space="preserve"> video dan </w:t>
      </w:r>
      <w:proofErr w:type="spellStart"/>
      <w:r w:rsidRPr="003D1AD9">
        <w:rPr>
          <w:rFonts w:ascii="Candara" w:hAnsi="Candara" w:cs="Candara"/>
          <w:color w:val="000000" w:themeColor="text1"/>
          <w:szCs w:val="24"/>
          <w:lang w:val="en-US" w:eastAsia="zh-CN"/>
        </w:rPr>
        <w:t>infografis</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serta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melibatkan</w:t>
      </w:r>
      <w:proofErr w:type="spellEnd"/>
      <w:r w:rsidRPr="003D1AD9">
        <w:rPr>
          <w:rFonts w:ascii="Candara" w:hAnsi="Candara" w:cs="Candara"/>
          <w:color w:val="000000" w:themeColor="text1"/>
          <w:szCs w:val="24"/>
          <w:lang w:val="en-US" w:eastAsia="zh-CN"/>
        </w:rPr>
        <w:t xml:space="preserve"> influencer </w:t>
      </w:r>
      <w:proofErr w:type="spellStart"/>
      <w:r w:rsidRPr="003D1AD9">
        <w:rPr>
          <w:rFonts w:ascii="Candara" w:hAnsi="Candara" w:cs="Candara"/>
          <w:color w:val="000000" w:themeColor="text1"/>
          <w:szCs w:val="24"/>
          <w:lang w:val="en-US" w:eastAsia="zh-CN"/>
        </w:rPr>
        <w:t>atau</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tokoh</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masyarakat</w:t>
      </w:r>
      <w:proofErr w:type="spellEnd"/>
      <w:r w:rsidRPr="003D1AD9">
        <w:rPr>
          <w:rFonts w:ascii="Candara" w:hAnsi="Candara" w:cs="Candara"/>
          <w:color w:val="000000" w:themeColor="text1"/>
          <w:szCs w:val="24"/>
          <w:lang w:val="en-US" w:eastAsia="zh-CN"/>
        </w:rPr>
        <w:t xml:space="preserve"> yang </w:t>
      </w:r>
      <w:proofErr w:type="spellStart"/>
      <w:r w:rsidRPr="003D1AD9">
        <w:rPr>
          <w:rFonts w:ascii="Candara" w:hAnsi="Candara" w:cs="Candara"/>
          <w:color w:val="000000" w:themeColor="text1"/>
          <w:szCs w:val="24"/>
          <w:lang w:val="en-US" w:eastAsia="zh-CN"/>
        </w:rPr>
        <w:t>memiliki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pengaruh</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untuk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meningkatkan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kepercayaan</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partisipasi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masyarakat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Selain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itu</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kampanye</w:t>
      </w:r>
      <w:proofErr w:type="spellEnd"/>
      <w:r w:rsidRPr="003D1AD9">
        <w:rPr>
          <w:rFonts w:ascii="Candara" w:hAnsi="Candara" w:cs="Candara"/>
          <w:color w:val="000000" w:themeColor="text1"/>
          <w:szCs w:val="24"/>
          <w:lang w:val="en-US" w:eastAsia="zh-CN"/>
        </w:rPr>
        <w:t xml:space="preserve"> digital </w:t>
      </w:r>
      <w:proofErr w:type="spellStart"/>
      <w:r w:rsidRPr="003D1AD9">
        <w:rPr>
          <w:rFonts w:ascii="Candara" w:hAnsi="Candara" w:cs="Candara"/>
          <w:color w:val="000000" w:themeColor="text1"/>
          <w:szCs w:val="24"/>
          <w:lang w:val="en-US" w:eastAsia="zh-CN"/>
        </w:rPr>
        <w:t>harus</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dirancang</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dengan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pesan</w:t>
      </w:r>
      <w:proofErr w:type="spellEnd"/>
      <w:r w:rsidRPr="003D1AD9">
        <w:rPr>
          <w:rFonts w:ascii="Candara" w:hAnsi="Candara" w:cs="Candara"/>
          <w:color w:val="000000" w:themeColor="text1"/>
          <w:szCs w:val="24"/>
          <w:lang w:val="en-US" w:eastAsia="zh-CN"/>
        </w:rPr>
        <w:t xml:space="preserve"> yang </w:t>
      </w:r>
      <w:proofErr w:type="spellStart"/>
      <w:r w:rsidRPr="003D1AD9">
        <w:rPr>
          <w:rFonts w:ascii="Candara" w:hAnsi="Candara" w:cs="Candara"/>
          <w:color w:val="000000" w:themeColor="text1"/>
          <w:szCs w:val="24"/>
          <w:lang w:val="en-US" w:eastAsia="zh-CN"/>
        </w:rPr>
        <w:t>jelas</w:t>
      </w:r>
      <w:proofErr w:type="spellEnd"/>
      <w:r w:rsidRPr="003D1AD9">
        <w:rPr>
          <w:rFonts w:ascii="Candara" w:hAnsi="Candara" w:cs="Candara"/>
          <w:color w:val="000000" w:themeColor="text1"/>
          <w:szCs w:val="24"/>
          <w:lang w:val="en-US" w:eastAsia="zh-CN"/>
        </w:rPr>
        <w:t xml:space="preserve"> dan call-to-action yang </w:t>
      </w:r>
      <w:proofErr w:type="spellStart"/>
      <w:r w:rsidRPr="003D1AD9">
        <w:rPr>
          <w:rFonts w:ascii="Candara" w:hAnsi="Candara" w:cs="Candara"/>
          <w:color w:val="000000" w:themeColor="text1"/>
          <w:szCs w:val="24"/>
          <w:lang w:val="en-US" w:eastAsia="zh-CN"/>
        </w:rPr>
        <w:t>kuat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untuk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mendorong</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muzakki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melakukan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pembayaran</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secara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langsung</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melalui</w:t>
      </w:r>
      <w:proofErr w:type="spellEnd"/>
      <w:r w:rsidRPr="003D1AD9">
        <w:rPr>
          <w:rFonts w:ascii="Candara" w:hAnsi="Candara" w:cs="Candara"/>
          <w:color w:val="000000" w:themeColor="text1"/>
          <w:szCs w:val="24"/>
          <w:lang w:val="en-US" w:eastAsia="zh-CN"/>
        </w:rPr>
        <w:t xml:space="preserve"> platform yang </w:t>
      </w:r>
      <w:proofErr w:type="spellStart"/>
      <w:r w:rsidRPr="003D1AD9">
        <w:rPr>
          <w:rFonts w:ascii="Candara" w:hAnsi="Candara" w:cs="Candara"/>
          <w:color w:val="000000" w:themeColor="text1"/>
          <w:szCs w:val="24"/>
          <w:lang w:val="en-US" w:eastAsia="zh-CN"/>
        </w:rPr>
        <w:t>disediakan</w:t>
      </w:r>
      <w:proofErr w:type="spellEnd"/>
      <w:r w:rsidRPr="003D1AD9">
        <w:rPr>
          <w:rFonts w:ascii="Candara" w:hAnsi="Candara" w:cs="Candara"/>
          <w:color w:val="000000" w:themeColor="text1"/>
          <w:szCs w:val="24"/>
          <w:lang w:val="en-US" w:eastAsia="zh-CN"/>
        </w:rPr>
        <w:t>.</w:t>
      </w:r>
    </w:p>
    <w:p w14:paraId="673A7EBC" w14:textId="394C6F7D" w:rsidR="00C34CFB" w:rsidRPr="003D1AD9" w:rsidRDefault="00B56B07" w:rsidP="003D1AD9">
      <w:pPr>
        <w:spacing w:before="120" w:after="120" w:line="240" w:lineRule="auto"/>
        <w:ind w:firstLine="221"/>
        <w:rPr>
          <w:rFonts w:ascii="Candara" w:hAnsi="Candara" w:cs="Candara"/>
          <w:color w:val="000000" w:themeColor="text1"/>
          <w:szCs w:val="28"/>
          <w:lang w:val="en-US" w:eastAsia="zh-CN"/>
        </w:rPr>
      </w:pPr>
      <w:proofErr w:type="spellStart"/>
      <w:r w:rsidRPr="003D1AD9">
        <w:rPr>
          <w:rFonts w:ascii="Candara" w:hAnsi="Candara" w:cs="Candara"/>
          <w:color w:val="000000" w:themeColor="text1"/>
          <w:szCs w:val="24"/>
          <w:lang w:val="en-US" w:eastAsia="zh-CN"/>
        </w:rPr>
        <w:t>Menerapkan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sistem</w:t>
      </w:r>
      <w:proofErr w:type="spellEnd"/>
      <w:r w:rsidRPr="003D1AD9">
        <w:rPr>
          <w:rFonts w:ascii="Candara" w:hAnsi="Candara" w:cs="Candara"/>
          <w:color w:val="000000" w:themeColor="text1"/>
          <w:szCs w:val="24"/>
          <w:lang w:val="en-US" w:eastAsia="zh-CN"/>
        </w:rPr>
        <w:t xml:space="preserve"> crowdfunding </w:t>
      </w:r>
      <w:proofErr w:type="spellStart"/>
      <w:r w:rsidRPr="003D1AD9">
        <w:rPr>
          <w:rFonts w:ascii="Candara" w:hAnsi="Candara" w:cs="Candara"/>
          <w:color w:val="000000" w:themeColor="text1"/>
          <w:szCs w:val="24"/>
          <w:lang w:val="en-US" w:eastAsia="zh-CN"/>
        </w:rPr>
        <w:t>untuk</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menghadapi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beberapa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tantangan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antara</w:t>
      </w:r>
      <w:proofErr w:type="spellEnd"/>
      <w:r w:rsidRPr="003D1AD9">
        <w:rPr>
          <w:rFonts w:ascii="Candara" w:hAnsi="Candara" w:cs="Candara"/>
          <w:color w:val="000000" w:themeColor="text1"/>
          <w:szCs w:val="24"/>
          <w:lang w:val="en-US" w:eastAsia="zh-CN"/>
        </w:rPr>
        <w:t xml:space="preserve"> lain </w:t>
      </w:r>
      <w:proofErr w:type="spellStart"/>
      <w:r w:rsidRPr="003D1AD9">
        <w:rPr>
          <w:rFonts w:ascii="Candara" w:hAnsi="Candara" w:cs="Candara"/>
          <w:color w:val="000000" w:themeColor="text1"/>
          <w:szCs w:val="24"/>
          <w:lang w:val="en-US" w:eastAsia="zh-CN"/>
        </w:rPr>
        <w:t>kurangnya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regulasi</w:t>
      </w:r>
      <w:proofErr w:type="spellEnd"/>
      <w:r w:rsidRPr="003D1AD9">
        <w:rPr>
          <w:rFonts w:ascii="Candara" w:hAnsi="Candara" w:cs="Candara"/>
          <w:color w:val="000000" w:themeColor="text1"/>
          <w:szCs w:val="24"/>
          <w:lang w:val="en-US" w:eastAsia="zh-CN"/>
        </w:rPr>
        <w:t xml:space="preserve"> yang </w:t>
      </w:r>
      <w:proofErr w:type="spellStart"/>
      <w:r w:rsidRPr="003D1AD9">
        <w:rPr>
          <w:rFonts w:ascii="Candara" w:hAnsi="Candara" w:cs="Candara"/>
          <w:color w:val="000000" w:themeColor="text1"/>
          <w:szCs w:val="24"/>
          <w:lang w:val="en-US" w:eastAsia="zh-CN"/>
        </w:rPr>
        <w:t>jelas</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mengenai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pengelolaan</w:t>
      </w:r>
      <w:proofErr w:type="spellEnd"/>
      <w:r w:rsidRPr="003D1AD9">
        <w:rPr>
          <w:rFonts w:ascii="Candara" w:hAnsi="Candara" w:cs="Candara"/>
          <w:color w:val="000000" w:themeColor="text1"/>
          <w:szCs w:val="24"/>
          <w:lang w:val="en-US" w:eastAsia="zh-CN"/>
        </w:rPr>
        <w:t xml:space="preserve"> dana, </w:t>
      </w:r>
      <w:proofErr w:type="spellStart"/>
      <w:r w:rsidRPr="003D1AD9">
        <w:rPr>
          <w:rFonts w:ascii="Candara" w:hAnsi="Candara" w:cs="Candara"/>
          <w:color w:val="000000" w:themeColor="text1"/>
          <w:szCs w:val="24"/>
          <w:lang w:val="en-US" w:eastAsia="zh-CN"/>
        </w:rPr>
        <w:t>serta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tingkat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kepercayaan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masyarakat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terhadap</w:t>
      </w:r>
      <w:proofErr w:type="spellEnd"/>
      <w:r w:rsidRPr="003D1AD9">
        <w:rPr>
          <w:rFonts w:ascii="Candara" w:hAnsi="Candara" w:cs="Candara"/>
          <w:color w:val="000000" w:themeColor="text1"/>
          <w:szCs w:val="24"/>
          <w:lang w:val="en-US" w:eastAsia="zh-CN"/>
        </w:rPr>
        <w:t xml:space="preserve"> platform crowdfunding. </w:t>
      </w:r>
      <w:proofErr w:type="spellStart"/>
      <w:r w:rsidRPr="003D1AD9">
        <w:rPr>
          <w:rFonts w:ascii="Candara" w:hAnsi="Candara" w:cs="Candara"/>
          <w:color w:val="000000" w:themeColor="text1"/>
          <w:szCs w:val="24"/>
          <w:lang w:val="en-US" w:eastAsia="zh-CN"/>
        </w:rPr>
        <w:t>Meskipun</w:t>
      </w:r>
      <w:proofErr w:type="spellEnd"/>
      <w:r w:rsidRPr="003D1AD9">
        <w:rPr>
          <w:rFonts w:ascii="Candara" w:hAnsi="Candara" w:cs="Candara"/>
          <w:color w:val="000000" w:themeColor="text1"/>
          <w:szCs w:val="24"/>
          <w:lang w:val="en-US" w:eastAsia="zh-CN"/>
        </w:rPr>
        <w:t xml:space="preserve"> crowdfunding </w:t>
      </w:r>
      <w:proofErr w:type="spellStart"/>
      <w:r w:rsidRPr="003D1AD9">
        <w:rPr>
          <w:rFonts w:ascii="Candara" w:hAnsi="Candara" w:cs="Candara"/>
          <w:color w:val="000000" w:themeColor="text1"/>
          <w:szCs w:val="24"/>
          <w:lang w:val="en-US" w:eastAsia="zh-CN"/>
        </w:rPr>
        <w:t>dapat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menjadi</w:t>
      </w:r>
      <w:proofErr w:type="spellEnd"/>
      <w:r w:rsidRPr="003D1AD9">
        <w:rPr>
          <w:rFonts w:ascii="Candara" w:hAnsi="Candara" w:cs="Candara"/>
          <w:color w:val="000000" w:themeColor="text1"/>
          <w:szCs w:val="24"/>
          <w:lang w:val="en-US" w:eastAsia="zh-CN"/>
        </w:rPr>
        <w:t xml:space="preserve"> model yang </w:t>
      </w:r>
      <w:proofErr w:type="spellStart"/>
      <w:r w:rsidRPr="003D1AD9">
        <w:rPr>
          <w:rFonts w:ascii="Candara" w:hAnsi="Candara" w:cs="Candara"/>
          <w:color w:val="000000" w:themeColor="text1"/>
          <w:szCs w:val="24"/>
          <w:lang w:val="en-US" w:eastAsia="zh-CN"/>
        </w:rPr>
        <w:t>efektif</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untuk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menarik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lebih</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banyak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muzakki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tantangan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seperti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potensi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penyalahgunaan</w:t>
      </w:r>
      <w:proofErr w:type="spellEnd"/>
      <w:r w:rsidRPr="003D1AD9">
        <w:rPr>
          <w:rFonts w:ascii="Candara" w:hAnsi="Candara" w:cs="Candara"/>
          <w:color w:val="000000" w:themeColor="text1"/>
          <w:szCs w:val="24"/>
          <w:lang w:val="en-US" w:eastAsia="zh-CN"/>
        </w:rPr>
        <w:t xml:space="preserve"> dana dan </w:t>
      </w:r>
      <w:proofErr w:type="spellStart"/>
      <w:r w:rsidRPr="003D1AD9">
        <w:rPr>
          <w:rFonts w:ascii="Candara" w:hAnsi="Candara" w:cs="Candara"/>
          <w:color w:val="000000" w:themeColor="text1"/>
          <w:szCs w:val="24"/>
          <w:lang w:val="en-US" w:eastAsia="zh-CN"/>
        </w:rPr>
        <w:t>kurangnya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transparansi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dalam</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pengelolaan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masih</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perlu</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diatasi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Penelitian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menunjukkan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bahwa</w:t>
      </w:r>
      <w:proofErr w:type="spellEnd"/>
      <w:r w:rsidRPr="003D1AD9">
        <w:rPr>
          <w:rFonts w:ascii="Candara" w:hAnsi="Candara" w:cs="Candara"/>
          <w:color w:val="000000" w:themeColor="text1"/>
          <w:szCs w:val="24"/>
          <w:lang w:val="en-US" w:eastAsia="zh-CN"/>
        </w:rPr>
        <w:t xml:space="preserve"> crowdfunding </w:t>
      </w:r>
      <w:proofErr w:type="spellStart"/>
      <w:r w:rsidRPr="003D1AD9">
        <w:rPr>
          <w:rFonts w:ascii="Candara" w:hAnsi="Candara" w:cs="Candara"/>
          <w:color w:val="000000" w:themeColor="text1"/>
          <w:szCs w:val="24"/>
          <w:lang w:val="en-US" w:eastAsia="zh-CN"/>
        </w:rPr>
        <w:t>dapat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meningkatkan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partisipasi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masyarakat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dalam</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menyalurkan</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tetapi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keberhasilan</w:t>
      </w:r>
      <w:proofErr w:type="spellEnd"/>
      <w:r w:rsidRPr="003D1AD9">
        <w:rPr>
          <w:rFonts w:ascii="Candara" w:hAnsi="Candara" w:cs="Candara"/>
          <w:color w:val="000000" w:themeColor="text1"/>
          <w:szCs w:val="24"/>
          <w:lang w:val="en-US" w:eastAsia="zh-CN"/>
        </w:rPr>
        <w:t xml:space="preserve"> model </w:t>
      </w:r>
      <w:proofErr w:type="spellStart"/>
      <w:r w:rsidRPr="003D1AD9">
        <w:rPr>
          <w:rFonts w:ascii="Candara" w:hAnsi="Candara" w:cs="Candara"/>
          <w:color w:val="000000" w:themeColor="text1"/>
          <w:szCs w:val="24"/>
          <w:lang w:val="en-US" w:eastAsia="zh-CN"/>
        </w:rPr>
        <w:t>ini</w:t>
      </w:r>
      <w:proofErr w:type="spellEnd"/>
      <w:r w:rsidRPr="003D1AD9">
        <w:rPr>
          <w:rFonts w:ascii="Candara" w:hAnsi="Candara" w:cs="Candara"/>
          <w:color w:val="000000" w:themeColor="text1"/>
          <w:szCs w:val="24"/>
          <w:lang w:val="en-US" w:eastAsia="zh-CN"/>
        </w:rPr>
        <w:t xml:space="preserve"> sangat </w:t>
      </w:r>
      <w:proofErr w:type="spellStart"/>
      <w:r w:rsidRPr="003D1AD9">
        <w:rPr>
          <w:rFonts w:ascii="Candara" w:hAnsi="Candara" w:cs="Candara"/>
          <w:color w:val="000000" w:themeColor="text1"/>
          <w:szCs w:val="24"/>
          <w:lang w:val="en-US" w:eastAsia="zh-CN"/>
        </w:rPr>
        <w:t>bergantung</w:t>
      </w:r>
      <w:proofErr w:type="spellEnd"/>
      <w:r w:rsidRPr="003D1AD9">
        <w:rPr>
          <w:rFonts w:ascii="Candara" w:hAnsi="Candara" w:cs="Candara"/>
          <w:color w:val="000000" w:themeColor="text1"/>
          <w:szCs w:val="24"/>
          <w:lang w:val="en-US" w:eastAsia="zh-CN"/>
        </w:rPr>
        <w:t xml:space="preserve"> pada </w:t>
      </w:r>
      <w:proofErr w:type="spellStart"/>
      <w:r w:rsidRPr="003D1AD9">
        <w:rPr>
          <w:rFonts w:ascii="Candara" w:hAnsi="Candara" w:cs="Candara"/>
          <w:color w:val="000000" w:themeColor="text1"/>
          <w:szCs w:val="24"/>
          <w:lang w:val="en-US" w:eastAsia="zh-CN"/>
        </w:rPr>
        <w:t>kemampuan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lembaga</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untuk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membangun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kepercayaan</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memastikan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transparansi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dalam</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setiap</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proyek</w:t>
      </w:r>
      <w:proofErr w:type="spellEnd"/>
      <w:r w:rsidRPr="003D1AD9">
        <w:rPr>
          <w:rFonts w:ascii="Candara" w:hAnsi="Candara" w:cs="Candara"/>
          <w:color w:val="000000" w:themeColor="text1"/>
          <w:szCs w:val="24"/>
          <w:lang w:val="en-US" w:eastAsia="zh-CN"/>
        </w:rPr>
        <w:t xml:space="preserve"> yang </w:t>
      </w:r>
      <w:proofErr w:type="spellStart"/>
      <w:r w:rsidRPr="003D1AD9">
        <w:rPr>
          <w:rFonts w:ascii="Candara" w:hAnsi="Candara" w:cs="Candara"/>
          <w:color w:val="000000" w:themeColor="text1"/>
          <w:szCs w:val="24"/>
          <w:lang w:val="en-US" w:eastAsia="zh-CN"/>
        </w:rPr>
        <w:t>didanai</w:t>
      </w:r>
      <w:proofErr w:type="spellEnd"/>
      <w:r w:rsidRPr="003D1AD9">
        <w:rPr>
          <w:rFonts w:ascii="Candara" w:hAnsi="Candara" w:cs="Candara"/>
          <w:color w:val="000000" w:themeColor="text1"/>
          <w:szCs w:val="24"/>
          <w:lang w:val="en-US" w:eastAsia="zh-CN"/>
        </w:rPr>
        <w:t xml:space="preserve"> (</w:t>
      </w:r>
      <w:r w:rsidRPr="003D1AD9">
        <w:rPr>
          <w:rFonts w:ascii="Candara" w:hAnsi="Candara" w:cs="Candara"/>
          <w:color w:val="000000" w:themeColor="text1"/>
          <w:szCs w:val="28"/>
          <w:lang w:val="en-US" w:eastAsia="zh-CN"/>
        </w:rPr>
        <w:t xml:space="preserve">Gina DK, </w:t>
      </w:r>
      <w:proofErr w:type="spellStart"/>
      <w:r w:rsidRPr="003D1AD9">
        <w:rPr>
          <w:rFonts w:ascii="Candara" w:hAnsi="Candara" w:cs="Candara"/>
          <w:color w:val="000000" w:themeColor="text1"/>
          <w:szCs w:val="28"/>
          <w:lang w:val="en-US" w:eastAsia="zh-CN"/>
        </w:rPr>
        <w:t>Bimmo</w:t>
      </w:r>
      <w:proofErr w:type="spellEnd"/>
      <w:r w:rsidRPr="003D1AD9">
        <w:rPr>
          <w:rFonts w:ascii="Candara" w:hAnsi="Candara" w:cs="Candara"/>
          <w:color w:val="000000" w:themeColor="text1"/>
          <w:szCs w:val="28"/>
          <w:lang w:val="en-US" w:eastAsia="zh-CN"/>
        </w:rPr>
        <w:t xml:space="preserve"> DB, 2020).</w:t>
      </w:r>
    </w:p>
    <w:p w14:paraId="6E1EE614" w14:textId="77777777" w:rsidR="00C34CFB" w:rsidRPr="003D1AD9" w:rsidRDefault="00C34CFB" w:rsidP="003D1AD9">
      <w:pPr>
        <w:spacing w:before="120" w:after="120" w:line="240" w:lineRule="auto"/>
        <w:ind w:firstLine="221"/>
        <w:rPr>
          <w:rFonts w:ascii="Candara" w:hAnsi="Candara" w:cs="Candara"/>
          <w:color w:val="000000" w:themeColor="text1"/>
          <w:szCs w:val="28"/>
          <w:lang w:val="en-US" w:eastAsia="zh-CN"/>
        </w:rPr>
      </w:pPr>
      <w:proofErr w:type="spellStart"/>
      <w:r w:rsidRPr="003D1AD9">
        <w:rPr>
          <w:rFonts w:ascii="Candara" w:hAnsi="Candara" w:cs="Candara"/>
          <w:color w:val="000000" w:themeColor="text1"/>
          <w:szCs w:val="28"/>
          <w:lang w:val="en-US" w:eastAsia="zh-CN"/>
        </w:rPr>
        <w:t>Penerapan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sistem</w:t>
      </w:r>
      <w:proofErr w:type="spellEnd"/>
      <w:r w:rsidRPr="003D1AD9">
        <w:rPr>
          <w:rFonts w:ascii="Candara" w:hAnsi="Candara" w:cs="Candara"/>
          <w:color w:val="000000" w:themeColor="text1"/>
          <w:szCs w:val="28"/>
          <w:lang w:val="en-US" w:eastAsia="zh-CN"/>
        </w:rPr>
        <w:t xml:space="preserve"> zakat payroll </w:t>
      </w:r>
      <w:proofErr w:type="spellStart"/>
      <w:r w:rsidRPr="003D1AD9">
        <w:rPr>
          <w:rFonts w:ascii="Candara" w:hAnsi="Candara" w:cs="Candara"/>
          <w:color w:val="000000" w:themeColor="text1"/>
          <w:szCs w:val="28"/>
          <w:lang w:val="en-US" w:eastAsia="zh-CN"/>
        </w:rPr>
        <w:t>memungkinkan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pemotongan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otomatis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dari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gaji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karyawan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sehingga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mempermudah</w:t>
      </w:r>
      <w:proofErr w:type="spellEnd"/>
      <w:r w:rsidRPr="003D1AD9">
        <w:rPr>
          <w:rFonts w:ascii="Candara" w:hAnsi="Candara" w:cs="Candara"/>
          <w:color w:val="000000" w:themeColor="text1"/>
          <w:szCs w:val="28"/>
          <w:lang w:val="en-US" w:eastAsia="zh-CN"/>
        </w:rPr>
        <w:t xml:space="preserve"> proses </w:t>
      </w:r>
      <w:proofErr w:type="spellStart"/>
      <w:r w:rsidRPr="003D1AD9">
        <w:rPr>
          <w:rFonts w:ascii="Candara" w:hAnsi="Candara" w:cs="Candara"/>
          <w:color w:val="000000" w:themeColor="text1"/>
          <w:szCs w:val="28"/>
          <w:lang w:val="en-US" w:eastAsia="zh-CN"/>
        </w:rPr>
        <w:t>pembayaran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bagi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individu</w:t>
      </w:r>
      <w:proofErr w:type="spellEnd"/>
      <w:r w:rsidRPr="003D1AD9">
        <w:rPr>
          <w:rFonts w:ascii="Candara" w:hAnsi="Candara" w:cs="Candara"/>
          <w:color w:val="000000" w:themeColor="text1"/>
          <w:szCs w:val="28"/>
          <w:lang w:val="en-US" w:eastAsia="zh-CN"/>
        </w:rPr>
        <w:t xml:space="preserve">. Strategi </w:t>
      </w:r>
      <w:proofErr w:type="spellStart"/>
      <w:r w:rsidRPr="003D1AD9">
        <w:rPr>
          <w:rFonts w:ascii="Candara" w:hAnsi="Candara" w:cs="Candara"/>
          <w:color w:val="000000" w:themeColor="text1"/>
          <w:szCs w:val="28"/>
          <w:lang w:val="en-US" w:eastAsia="zh-CN"/>
        </w:rPr>
        <w:t>ini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terbukti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lebih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efektif</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dibandingkan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metode</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sukarela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karena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mengurangi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kemungkinan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keterlambatan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atau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kelalaian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menunaikan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kewajiban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sistem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ini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memastikan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bahwa</w:t>
      </w:r>
      <w:proofErr w:type="spellEnd"/>
      <w:r w:rsidRPr="003D1AD9">
        <w:rPr>
          <w:rFonts w:ascii="Candara" w:hAnsi="Candara" w:cs="Candara"/>
          <w:color w:val="000000" w:themeColor="text1"/>
          <w:szCs w:val="28"/>
          <w:lang w:val="en-US" w:eastAsia="zh-CN"/>
        </w:rPr>
        <w:t xml:space="preserve"> dana zakat </w:t>
      </w:r>
      <w:proofErr w:type="spellStart"/>
      <w:r w:rsidRPr="003D1AD9">
        <w:rPr>
          <w:rFonts w:ascii="Candara" w:hAnsi="Candara" w:cs="Candara"/>
          <w:color w:val="000000" w:themeColor="text1"/>
          <w:szCs w:val="28"/>
          <w:lang w:val="en-US" w:eastAsia="zh-CN"/>
        </w:rPr>
        <w:t>terkumpul</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konsisten</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tepat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waktu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Selain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perusahaan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berperan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aktif</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mendukung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pengelolaan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menyediakan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laporan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transparan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mengenai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penggunaan</w:t>
      </w:r>
      <w:proofErr w:type="spellEnd"/>
      <w:r w:rsidRPr="003D1AD9">
        <w:rPr>
          <w:rFonts w:ascii="Candara" w:hAnsi="Candara" w:cs="Candara"/>
          <w:color w:val="000000" w:themeColor="text1"/>
          <w:szCs w:val="28"/>
          <w:lang w:val="en-US" w:eastAsia="zh-CN"/>
        </w:rPr>
        <w:t xml:space="preserve"> dana </w:t>
      </w:r>
      <w:proofErr w:type="spellStart"/>
      <w:r w:rsidRPr="003D1AD9">
        <w:rPr>
          <w:rFonts w:ascii="Candara" w:hAnsi="Candara" w:cs="Candara"/>
          <w:color w:val="000000" w:themeColor="text1"/>
          <w:szCs w:val="28"/>
          <w:lang w:val="en-US" w:eastAsia="zh-CN"/>
        </w:rPr>
        <w:t>tersebut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kepada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karyawan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mereka</w:t>
      </w:r>
      <w:proofErr w:type="spellEnd"/>
      <w:r w:rsidRPr="003D1AD9">
        <w:rPr>
          <w:rFonts w:ascii="Candara" w:hAnsi="Candara" w:cs="Candara"/>
          <w:color w:val="000000" w:themeColor="text1"/>
          <w:szCs w:val="28"/>
          <w:lang w:val="en-US" w:eastAsia="zh-CN"/>
        </w:rPr>
        <w:t>.</w:t>
      </w:r>
    </w:p>
    <w:p w14:paraId="1E0F1625" w14:textId="0A3FAF8D" w:rsidR="00B56B07" w:rsidRPr="003D1AD9" w:rsidRDefault="00C34CFB" w:rsidP="003D1AD9">
      <w:pPr>
        <w:spacing w:before="120" w:after="120" w:line="240" w:lineRule="auto"/>
        <w:ind w:firstLine="221"/>
        <w:rPr>
          <w:rFonts w:ascii="Candara" w:hAnsi="Candara" w:cs="Candara"/>
          <w:color w:val="000000" w:themeColor="text1"/>
          <w:szCs w:val="28"/>
          <w:lang w:val="en-US" w:eastAsia="zh-CN"/>
        </w:rPr>
      </w:pPr>
      <w:proofErr w:type="spellStart"/>
      <w:r w:rsidRPr="003D1AD9">
        <w:rPr>
          <w:rFonts w:ascii="Candara" w:hAnsi="Candara" w:cs="Candara"/>
          <w:color w:val="000000" w:themeColor="text1"/>
          <w:szCs w:val="28"/>
          <w:lang w:val="en-US" w:eastAsia="zh-CN"/>
        </w:rPr>
        <w:t>Penerapan</w:t>
      </w:r>
      <w:proofErr w:type="spellEnd"/>
      <w:r w:rsidRPr="003D1AD9">
        <w:rPr>
          <w:rFonts w:ascii="Candara" w:hAnsi="Candara" w:cs="Candara"/>
          <w:color w:val="000000" w:themeColor="text1"/>
          <w:szCs w:val="28"/>
          <w:lang w:val="en-US" w:eastAsia="zh-CN"/>
        </w:rPr>
        <w:t xml:space="preserve"> QR Code, e-wallet, dan </w:t>
      </w:r>
      <w:proofErr w:type="spellStart"/>
      <w:r w:rsidRPr="003D1AD9">
        <w:rPr>
          <w:rFonts w:ascii="Candara" w:hAnsi="Candara" w:cs="Candara"/>
          <w:color w:val="000000" w:themeColor="text1"/>
          <w:szCs w:val="28"/>
          <w:lang w:val="en-US" w:eastAsia="zh-CN"/>
        </w:rPr>
        <w:t>aplikasi</w:t>
      </w:r>
      <w:proofErr w:type="spellEnd"/>
      <w:r w:rsidRPr="003D1AD9">
        <w:rPr>
          <w:rFonts w:ascii="Candara" w:hAnsi="Candara" w:cs="Candara"/>
          <w:color w:val="000000" w:themeColor="text1"/>
          <w:szCs w:val="28"/>
          <w:lang w:val="en-US" w:eastAsia="zh-CN"/>
        </w:rPr>
        <w:t xml:space="preserve"> zakat online </w:t>
      </w:r>
      <w:proofErr w:type="spellStart"/>
      <w:r w:rsidRPr="003D1AD9">
        <w:rPr>
          <w:rFonts w:ascii="Candara" w:hAnsi="Candara" w:cs="Candara"/>
          <w:color w:val="000000" w:themeColor="text1"/>
          <w:szCs w:val="28"/>
          <w:lang w:val="en-US" w:eastAsia="zh-CN"/>
        </w:rPr>
        <w:t>memberikan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kemudahan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akses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bagi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menunaikan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kewajiban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mereka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cepat</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efisien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Kelebihan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dari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metode</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ini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termasuk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kenyamanan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melakukan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transaksi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kapan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saja</w:t>
      </w:r>
      <w:proofErr w:type="spellEnd"/>
      <w:r w:rsidRPr="003D1AD9">
        <w:rPr>
          <w:rFonts w:ascii="Candara" w:hAnsi="Candara" w:cs="Candara"/>
          <w:color w:val="000000" w:themeColor="text1"/>
          <w:szCs w:val="28"/>
          <w:lang w:val="en-US" w:eastAsia="zh-CN"/>
        </w:rPr>
        <w:t xml:space="preserve"> dan di mana </w:t>
      </w:r>
      <w:proofErr w:type="spellStart"/>
      <w:r w:rsidRPr="003D1AD9">
        <w:rPr>
          <w:rFonts w:ascii="Candara" w:hAnsi="Candara" w:cs="Candara"/>
          <w:color w:val="000000" w:themeColor="text1"/>
          <w:szCs w:val="28"/>
          <w:lang w:val="en-US" w:eastAsia="zh-CN"/>
        </w:rPr>
        <w:t>saja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serta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transparansi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pelaporan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penggunaan</w:t>
      </w:r>
      <w:proofErr w:type="spellEnd"/>
      <w:r w:rsidRPr="003D1AD9">
        <w:rPr>
          <w:rFonts w:ascii="Candara" w:hAnsi="Candara" w:cs="Candara"/>
          <w:color w:val="000000" w:themeColor="text1"/>
          <w:szCs w:val="28"/>
          <w:lang w:val="en-US" w:eastAsia="zh-CN"/>
        </w:rPr>
        <w:t xml:space="preserve"> dana. </w:t>
      </w:r>
      <w:proofErr w:type="spellStart"/>
      <w:r w:rsidRPr="003D1AD9">
        <w:rPr>
          <w:rFonts w:ascii="Candara" w:hAnsi="Candara" w:cs="Candara"/>
          <w:color w:val="000000" w:themeColor="text1"/>
          <w:szCs w:val="28"/>
          <w:lang w:val="en-US" w:eastAsia="zh-CN"/>
        </w:rPr>
        <w:t>Namun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ada</w:t>
      </w:r>
      <w:proofErr w:type="spellEnd"/>
      <w:r w:rsidRPr="003D1AD9">
        <w:rPr>
          <w:rFonts w:ascii="Candara" w:hAnsi="Candara" w:cs="Candara"/>
          <w:color w:val="000000" w:themeColor="text1"/>
          <w:szCs w:val="28"/>
          <w:lang w:val="en-US" w:eastAsia="zh-CN"/>
        </w:rPr>
        <w:t xml:space="preserve"> juga </w:t>
      </w:r>
      <w:proofErr w:type="spellStart"/>
      <w:r w:rsidRPr="003D1AD9">
        <w:rPr>
          <w:rFonts w:ascii="Candara" w:hAnsi="Candara" w:cs="Candara"/>
          <w:color w:val="000000" w:themeColor="text1"/>
          <w:szCs w:val="28"/>
          <w:lang w:val="en-US" w:eastAsia="zh-CN"/>
        </w:rPr>
        <w:t>kekurangan</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perlu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diperhatikan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seperti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potensi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risiko</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keamanan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siber</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ketergantungan</w:t>
      </w:r>
      <w:proofErr w:type="spellEnd"/>
      <w:r w:rsidRPr="003D1AD9">
        <w:rPr>
          <w:rFonts w:ascii="Candara" w:hAnsi="Candara" w:cs="Candara"/>
          <w:color w:val="000000" w:themeColor="text1"/>
          <w:szCs w:val="28"/>
          <w:lang w:val="en-US" w:eastAsia="zh-CN"/>
        </w:rPr>
        <w:t xml:space="preserve"> pada </w:t>
      </w:r>
      <w:proofErr w:type="spellStart"/>
      <w:r w:rsidRPr="003D1AD9">
        <w:rPr>
          <w:rFonts w:ascii="Candara" w:hAnsi="Candara" w:cs="Candara"/>
          <w:color w:val="000000" w:themeColor="text1"/>
          <w:szCs w:val="28"/>
          <w:lang w:val="en-US" w:eastAsia="zh-CN"/>
        </w:rPr>
        <w:t>infrastruktur</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teknologi</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belum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merata</w:t>
      </w:r>
      <w:proofErr w:type="spellEnd"/>
      <w:r w:rsidRPr="003D1AD9">
        <w:rPr>
          <w:rFonts w:ascii="Candara" w:hAnsi="Candara" w:cs="Candara"/>
          <w:color w:val="000000" w:themeColor="text1"/>
          <w:szCs w:val="28"/>
          <w:lang w:val="en-US" w:eastAsia="zh-CN"/>
        </w:rPr>
        <w:t xml:space="preserve"> di </w:t>
      </w:r>
      <w:proofErr w:type="spellStart"/>
      <w:r w:rsidRPr="003D1AD9">
        <w:rPr>
          <w:rFonts w:ascii="Candara" w:hAnsi="Candara" w:cs="Candara"/>
          <w:color w:val="000000" w:themeColor="text1"/>
          <w:szCs w:val="28"/>
          <w:lang w:val="en-US" w:eastAsia="zh-CN"/>
        </w:rPr>
        <w:t>seluruh</w:t>
      </w:r>
      <w:proofErr w:type="spellEnd"/>
      <w:r w:rsidRPr="003D1AD9">
        <w:rPr>
          <w:rFonts w:ascii="Candara" w:hAnsi="Candara" w:cs="Candara"/>
          <w:color w:val="000000" w:themeColor="text1"/>
          <w:szCs w:val="28"/>
          <w:lang w:val="en-US" w:eastAsia="zh-CN"/>
        </w:rPr>
        <w:t xml:space="preserve"> wilayah. </w:t>
      </w:r>
      <w:proofErr w:type="spellStart"/>
      <w:r w:rsidRPr="003D1AD9">
        <w:rPr>
          <w:rFonts w:ascii="Candara" w:hAnsi="Candara" w:cs="Candara"/>
          <w:color w:val="000000" w:themeColor="text1"/>
          <w:szCs w:val="28"/>
          <w:lang w:val="en-US" w:eastAsia="zh-CN"/>
        </w:rPr>
        <w:lastRenderedPageBreak/>
        <w:t>Selain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tidak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semua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memiliki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literasi</w:t>
      </w:r>
      <w:proofErr w:type="spellEnd"/>
      <w:r w:rsidRPr="003D1AD9">
        <w:rPr>
          <w:rFonts w:ascii="Candara" w:hAnsi="Candara" w:cs="Candara"/>
          <w:color w:val="000000" w:themeColor="text1"/>
          <w:szCs w:val="28"/>
          <w:lang w:val="en-US" w:eastAsia="zh-CN"/>
        </w:rPr>
        <w:t xml:space="preserve"> digital yang </w:t>
      </w:r>
      <w:proofErr w:type="spellStart"/>
      <w:r w:rsidRPr="003D1AD9">
        <w:rPr>
          <w:rFonts w:ascii="Candara" w:hAnsi="Candara" w:cs="Candara"/>
          <w:color w:val="000000" w:themeColor="text1"/>
          <w:szCs w:val="28"/>
          <w:lang w:val="en-US" w:eastAsia="zh-CN"/>
        </w:rPr>
        <w:t>cukup</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menggunakan</w:t>
      </w:r>
      <w:proofErr w:type="spellEnd"/>
      <w:r w:rsidRPr="003D1AD9">
        <w:rPr>
          <w:rFonts w:ascii="Candara" w:hAnsi="Candara" w:cs="Candara"/>
          <w:color w:val="000000" w:themeColor="text1"/>
          <w:szCs w:val="28"/>
          <w:lang w:val="en-US" w:eastAsia="zh-CN"/>
        </w:rPr>
        <w:t xml:space="preserve"> platform-platform </w:t>
      </w:r>
      <w:proofErr w:type="spellStart"/>
      <w:r w:rsidRPr="003D1AD9">
        <w:rPr>
          <w:rFonts w:ascii="Candara" w:hAnsi="Candara" w:cs="Candara"/>
          <w:color w:val="000000" w:themeColor="text1"/>
          <w:szCs w:val="28"/>
          <w:lang w:val="en-US" w:eastAsia="zh-CN"/>
        </w:rPr>
        <w:t>ini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efektif</w:t>
      </w:r>
      <w:proofErr w:type="spellEnd"/>
      <w:r w:rsidRPr="003D1AD9">
        <w:rPr>
          <w:rFonts w:ascii="Candara" w:hAnsi="Candara" w:cs="Candara"/>
          <w:color w:val="000000" w:themeColor="text1"/>
          <w:szCs w:val="28"/>
          <w:lang w:val="en-US" w:eastAsia="zh-CN"/>
        </w:rPr>
        <w:t xml:space="preserve">. Oleh </w:t>
      </w:r>
      <w:proofErr w:type="spellStart"/>
      <w:r w:rsidRPr="003D1AD9">
        <w:rPr>
          <w:rFonts w:ascii="Candara" w:hAnsi="Candara" w:cs="Candara"/>
          <w:color w:val="000000" w:themeColor="text1"/>
          <w:szCs w:val="28"/>
          <w:lang w:val="en-US" w:eastAsia="zh-CN"/>
        </w:rPr>
        <w:t>karena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perlu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memberikan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edukasi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kepada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mengenai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penggunaan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teknologi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menunaikan</w:t>
      </w:r>
      <w:proofErr w:type="spellEnd"/>
      <w:r w:rsidRPr="003D1AD9">
        <w:rPr>
          <w:rFonts w:ascii="Candara" w:hAnsi="Candara" w:cs="Candara"/>
          <w:color w:val="000000" w:themeColor="text1"/>
          <w:szCs w:val="28"/>
          <w:lang w:val="en-US" w:eastAsia="zh-CN"/>
        </w:rPr>
        <w:t xml:space="preserve"> zakat agar </w:t>
      </w:r>
      <w:proofErr w:type="spellStart"/>
      <w:r w:rsidRPr="003D1AD9">
        <w:rPr>
          <w:rFonts w:ascii="Candara" w:hAnsi="Candara" w:cs="Candara"/>
          <w:color w:val="000000" w:themeColor="text1"/>
          <w:szCs w:val="28"/>
          <w:lang w:val="en-US" w:eastAsia="zh-CN"/>
        </w:rPr>
        <w:t>potensi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ini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dimanfaatkan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optimal.</w:t>
      </w:r>
    </w:p>
    <w:p w14:paraId="149890BE" w14:textId="77777777" w:rsidR="00C36DCB" w:rsidRPr="003D1AD9" w:rsidRDefault="00F17FDC" w:rsidP="003D1AD9">
      <w:pPr>
        <w:spacing w:before="120" w:after="120"/>
        <w:rPr>
          <w:rFonts w:ascii="Candara" w:hAnsi="Candara" w:cs="Candara"/>
          <w:b/>
          <w:bCs/>
          <w:color w:val="000000" w:themeColor="text1"/>
          <w:szCs w:val="24"/>
          <w:lang w:val="en-US"/>
        </w:rPr>
      </w:pPr>
      <w:r w:rsidRPr="003D1AD9">
        <w:rPr>
          <w:rFonts w:ascii="Candara" w:hAnsi="Candara" w:cs="Candara"/>
          <w:b/>
          <w:bCs/>
          <w:color w:val="000000" w:themeColor="text1"/>
          <w:szCs w:val="24"/>
        </w:rPr>
        <w:t xml:space="preserve">Strategi </w:t>
      </w:r>
      <w:proofErr w:type="spellStart"/>
      <w:r w:rsidR="00B33319" w:rsidRPr="003D1AD9">
        <w:rPr>
          <w:rFonts w:ascii="Candara" w:hAnsi="Candara" w:cs="Candara"/>
          <w:b/>
          <w:bCs/>
          <w:color w:val="000000" w:themeColor="text1"/>
          <w:szCs w:val="24"/>
          <w:lang w:val="en-US"/>
        </w:rPr>
        <w:t>Meningkatkan</w:t>
      </w:r>
      <w:proofErr w:type="spellEnd"/>
      <w:r w:rsidR="00B33319" w:rsidRPr="003D1AD9">
        <w:rPr>
          <w:rFonts w:ascii="Candara" w:hAnsi="Candara" w:cs="Candara"/>
          <w:b/>
          <w:bCs/>
          <w:color w:val="000000" w:themeColor="text1"/>
          <w:szCs w:val="24"/>
          <w:lang w:val="en-US"/>
        </w:rPr>
        <w:t xml:space="preserve"> </w:t>
      </w:r>
      <w:proofErr w:type="spellStart"/>
      <w:r w:rsidR="00B33319" w:rsidRPr="003D1AD9">
        <w:rPr>
          <w:rFonts w:ascii="Candara" w:hAnsi="Candara" w:cs="Candara"/>
          <w:b/>
          <w:bCs/>
          <w:color w:val="000000" w:themeColor="text1"/>
          <w:szCs w:val="24"/>
          <w:lang w:val="en-US"/>
        </w:rPr>
        <w:t>Penghimpunan</w:t>
      </w:r>
      <w:proofErr w:type="spellEnd"/>
      <w:r w:rsidR="00B33319" w:rsidRPr="003D1AD9">
        <w:rPr>
          <w:rFonts w:ascii="Candara" w:hAnsi="Candara" w:cs="Candara"/>
          <w:b/>
          <w:bCs/>
          <w:color w:val="000000" w:themeColor="text1"/>
          <w:szCs w:val="24"/>
          <w:lang w:val="en-US"/>
        </w:rPr>
        <w:t xml:space="preserve"> Zakat</w:t>
      </w:r>
    </w:p>
    <w:p w14:paraId="05603032" w14:textId="4E511509" w:rsidR="00C36DCB" w:rsidRPr="003D1AD9" w:rsidRDefault="00C36DCB" w:rsidP="003D1AD9">
      <w:pPr>
        <w:spacing w:before="120" w:after="120" w:line="240" w:lineRule="auto"/>
        <w:ind w:firstLine="221"/>
        <w:rPr>
          <w:rFonts w:ascii="Candara" w:hAnsi="Candara" w:cs="Candara"/>
          <w:color w:val="000000" w:themeColor="text1"/>
          <w:szCs w:val="28"/>
          <w:lang w:val="en-US" w:eastAsia="zh-CN"/>
        </w:rPr>
      </w:pPr>
      <w:r w:rsidRPr="003D1AD9">
        <w:rPr>
          <w:rFonts w:ascii="Candara" w:hAnsi="Candara" w:cs="Candara"/>
          <w:color w:val="000000" w:themeColor="text1"/>
          <w:szCs w:val="28"/>
          <w:lang w:val="en-US" w:eastAsia="zh-CN"/>
        </w:rPr>
        <w:t xml:space="preserve">Lembaga Amil Zakat (LAZ), </w:t>
      </w:r>
      <w:proofErr w:type="spellStart"/>
      <w:r w:rsidRPr="003D1AD9">
        <w:rPr>
          <w:rFonts w:ascii="Candara" w:hAnsi="Candara" w:cs="Candara"/>
          <w:color w:val="000000" w:themeColor="text1"/>
          <w:szCs w:val="28"/>
          <w:lang w:val="en-US" w:eastAsia="zh-CN"/>
        </w:rPr>
        <w:t>langkah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pertama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adalah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melakukan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analisis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situasi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memahami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potensi</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tantangan</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dihadapi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Selanjutnya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saya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mengidentifikasi</w:t>
      </w:r>
      <w:proofErr w:type="spellEnd"/>
      <w:r w:rsidRPr="003D1AD9">
        <w:rPr>
          <w:rFonts w:ascii="Candara" w:hAnsi="Candara" w:cs="Candara"/>
          <w:color w:val="000000" w:themeColor="text1"/>
          <w:szCs w:val="28"/>
          <w:lang w:val="en-US" w:eastAsia="zh-CN"/>
        </w:rPr>
        <w:t xml:space="preserve"> target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mendata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kelompok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berpotensi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membayar</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termasuk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individu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perusahaan</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instansi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pemerintah</w:t>
      </w:r>
      <w:proofErr w:type="spellEnd"/>
      <w:r w:rsidRPr="003D1AD9">
        <w:rPr>
          <w:rFonts w:ascii="Candara" w:hAnsi="Candara" w:cs="Candara"/>
          <w:color w:val="000000" w:themeColor="text1"/>
          <w:szCs w:val="28"/>
          <w:lang w:val="en-US" w:eastAsia="zh-CN"/>
        </w:rPr>
        <w:t xml:space="preserve">. Setelah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penting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merancang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berbagai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metode</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penghimpunan</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sesuai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seperti</w:t>
      </w:r>
      <w:proofErr w:type="spellEnd"/>
      <w:r w:rsidRPr="003D1AD9">
        <w:rPr>
          <w:rFonts w:ascii="Candara" w:hAnsi="Candara" w:cs="Candara"/>
          <w:color w:val="000000" w:themeColor="text1"/>
          <w:szCs w:val="28"/>
          <w:lang w:val="en-US" w:eastAsia="zh-CN"/>
        </w:rPr>
        <w:t xml:space="preserve"> door-to-door, </w:t>
      </w:r>
      <w:proofErr w:type="spellStart"/>
      <w:r w:rsidRPr="003D1AD9">
        <w:rPr>
          <w:rFonts w:ascii="Candara" w:hAnsi="Candara" w:cs="Candara"/>
          <w:color w:val="000000" w:themeColor="text1"/>
          <w:szCs w:val="28"/>
          <w:lang w:val="en-US" w:eastAsia="zh-CN"/>
        </w:rPr>
        <w:t>penggalangan</w:t>
      </w:r>
      <w:proofErr w:type="spellEnd"/>
      <w:r w:rsidRPr="003D1AD9">
        <w:rPr>
          <w:rFonts w:ascii="Candara" w:hAnsi="Candara" w:cs="Candara"/>
          <w:color w:val="000000" w:themeColor="text1"/>
          <w:szCs w:val="28"/>
          <w:lang w:val="en-US" w:eastAsia="zh-CN"/>
        </w:rPr>
        <w:t xml:space="preserve"> dana di </w:t>
      </w:r>
      <w:proofErr w:type="spellStart"/>
      <w:r w:rsidRPr="003D1AD9">
        <w:rPr>
          <w:rFonts w:ascii="Candara" w:hAnsi="Candara" w:cs="Candara"/>
          <w:color w:val="000000" w:themeColor="text1"/>
          <w:szCs w:val="28"/>
          <w:lang w:val="en-US" w:eastAsia="zh-CN"/>
        </w:rPr>
        <w:t>tempat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umum</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pemanfaatan</w:t>
      </w:r>
      <w:proofErr w:type="spellEnd"/>
      <w:r w:rsidRPr="003D1AD9">
        <w:rPr>
          <w:rFonts w:ascii="Candara" w:hAnsi="Candara" w:cs="Candara"/>
          <w:color w:val="000000" w:themeColor="text1"/>
          <w:szCs w:val="28"/>
          <w:lang w:val="en-US" w:eastAsia="zh-CN"/>
        </w:rPr>
        <w:t xml:space="preserve"> platform digital </w:t>
      </w:r>
      <w:proofErr w:type="spellStart"/>
      <w:r w:rsidRPr="003D1AD9">
        <w:rPr>
          <w:rFonts w:ascii="Candara" w:hAnsi="Candara" w:cs="Candara"/>
          <w:color w:val="000000" w:themeColor="text1"/>
          <w:szCs w:val="28"/>
          <w:lang w:val="en-US" w:eastAsia="zh-CN"/>
        </w:rPr>
        <w:t>serta</w:t>
      </w:r>
      <w:proofErr w:type="spellEnd"/>
      <w:r w:rsidRPr="003D1AD9">
        <w:rPr>
          <w:rFonts w:ascii="Candara" w:hAnsi="Candara" w:cs="Candara"/>
          <w:color w:val="000000" w:themeColor="text1"/>
          <w:szCs w:val="28"/>
          <w:lang w:val="en-US" w:eastAsia="zh-CN"/>
        </w:rPr>
        <w:t xml:space="preserve"> media </w:t>
      </w:r>
      <w:proofErr w:type="spellStart"/>
      <w:r w:rsidRPr="003D1AD9">
        <w:rPr>
          <w:rFonts w:ascii="Candara" w:hAnsi="Candara" w:cs="Candara"/>
          <w:color w:val="000000" w:themeColor="text1"/>
          <w:szCs w:val="28"/>
          <w:lang w:val="en-US" w:eastAsia="zh-CN"/>
        </w:rPr>
        <w:t>sosial</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menjangkau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audiens</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lebih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luas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Selain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saya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mengembangkan</w:t>
      </w:r>
      <w:proofErr w:type="spellEnd"/>
      <w:r w:rsidRPr="003D1AD9">
        <w:rPr>
          <w:rFonts w:ascii="Candara" w:hAnsi="Candara" w:cs="Candara"/>
          <w:color w:val="000000" w:themeColor="text1"/>
          <w:szCs w:val="28"/>
          <w:lang w:val="en-US" w:eastAsia="zh-CN"/>
        </w:rPr>
        <w:t xml:space="preserve"> program </w:t>
      </w:r>
      <w:proofErr w:type="spellStart"/>
      <w:r w:rsidRPr="003D1AD9">
        <w:rPr>
          <w:rFonts w:ascii="Candara" w:hAnsi="Candara" w:cs="Candara"/>
          <w:color w:val="000000" w:themeColor="text1"/>
          <w:szCs w:val="28"/>
          <w:lang w:val="en-US" w:eastAsia="zh-CN"/>
        </w:rPr>
        <w:t>edukasi</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sosialisasi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meningkatkan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kesadaran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tentang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pentingnya</w:t>
      </w:r>
      <w:proofErr w:type="spellEnd"/>
      <w:r w:rsidRPr="003D1AD9">
        <w:rPr>
          <w:rFonts w:ascii="Candara" w:hAnsi="Candara" w:cs="Candara"/>
          <w:color w:val="000000" w:themeColor="text1"/>
          <w:szCs w:val="28"/>
          <w:lang w:val="en-US" w:eastAsia="zh-CN"/>
        </w:rPr>
        <w:t xml:space="preserve"> zakat dan </w:t>
      </w:r>
      <w:proofErr w:type="spellStart"/>
      <w:r w:rsidRPr="003D1AD9">
        <w:rPr>
          <w:rFonts w:ascii="Candara" w:hAnsi="Candara" w:cs="Candara"/>
          <w:color w:val="000000" w:themeColor="text1"/>
          <w:szCs w:val="28"/>
          <w:lang w:val="en-US" w:eastAsia="zh-CN"/>
        </w:rPr>
        <w:t>transparansi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pengelolaan</w:t>
      </w:r>
      <w:proofErr w:type="spellEnd"/>
      <w:r w:rsidRPr="003D1AD9">
        <w:rPr>
          <w:rFonts w:ascii="Candara" w:hAnsi="Candara" w:cs="Candara"/>
          <w:color w:val="000000" w:themeColor="text1"/>
          <w:szCs w:val="28"/>
          <w:lang w:val="en-US" w:eastAsia="zh-CN"/>
        </w:rPr>
        <w:t xml:space="preserve"> dana zakat. </w:t>
      </w:r>
      <w:proofErr w:type="spellStart"/>
      <w:r w:rsidRPr="003D1AD9">
        <w:rPr>
          <w:rFonts w:ascii="Candara" w:hAnsi="Candara" w:cs="Candara"/>
          <w:color w:val="000000" w:themeColor="text1"/>
          <w:szCs w:val="28"/>
          <w:lang w:val="en-US" w:eastAsia="zh-CN"/>
        </w:rPr>
        <w:t>Terakhir</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evaluasi</w:t>
      </w:r>
      <w:proofErr w:type="spellEnd"/>
      <w:r w:rsidRPr="003D1AD9">
        <w:rPr>
          <w:rFonts w:ascii="Candara" w:hAnsi="Candara" w:cs="Candara"/>
          <w:color w:val="000000" w:themeColor="text1"/>
          <w:szCs w:val="28"/>
          <w:lang w:val="en-US" w:eastAsia="zh-CN"/>
        </w:rPr>
        <w:t xml:space="preserve"> dan monitoring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berkala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perlu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dilakukan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menilai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efektivitas</w:t>
      </w:r>
      <w:proofErr w:type="spellEnd"/>
      <w:r w:rsidRPr="003D1AD9">
        <w:rPr>
          <w:rFonts w:ascii="Candara" w:hAnsi="Candara" w:cs="Candara"/>
          <w:color w:val="000000" w:themeColor="text1"/>
          <w:szCs w:val="28"/>
          <w:lang w:val="en-US" w:eastAsia="zh-CN"/>
        </w:rPr>
        <w:t xml:space="preserve"> strategi yang </w:t>
      </w:r>
      <w:proofErr w:type="spellStart"/>
      <w:r w:rsidRPr="003D1AD9">
        <w:rPr>
          <w:rFonts w:ascii="Candara" w:hAnsi="Candara" w:cs="Candara"/>
          <w:color w:val="000000" w:themeColor="text1"/>
          <w:szCs w:val="28"/>
          <w:lang w:val="en-US" w:eastAsia="zh-CN"/>
        </w:rPr>
        <w:t>diterapkan</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melakukan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penyesuaian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jika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diperlukan</w:t>
      </w:r>
      <w:proofErr w:type="spellEnd"/>
      <w:r w:rsidRPr="003D1AD9">
        <w:rPr>
          <w:rFonts w:ascii="Candara" w:hAnsi="Candara" w:cs="Candara"/>
          <w:color w:val="000000" w:themeColor="text1"/>
          <w:szCs w:val="28"/>
          <w:lang w:val="en-US" w:eastAsia="zh-CN"/>
        </w:rPr>
        <w:t>.</w:t>
      </w:r>
    </w:p>
    <w:p w14:paraId="56259487" w14:textId="77777777" w:rsidR="00C36DCB" w:rsidRPr="003D1AD9" w:rsidRDefault="00C36DCB" w:rsidP="003D1AD9">
      <w:pPr>
        <w:spacing w:before="120" w:after="120" w:line="240" w:lineRule="auto"/>
        <w:ind w:firstLine="221"/>
        <w:rPr>
          <w:rFonts w:ascii="Candara" w:hAnsi="Candara" w:cs="Candara"/>
          <w:color w:val="000000" w:themeColor="text1"/>
          <w:szCs w:val="28"/>
          <w:lang w:val="en-US" w:eastAsia="zh-CN"/>
        </w:rPr>
      </w:pPr>
      <w:proofErr w:type="spellStart"/>
      <w:r w:rsidRPr="003D1AD9">
        <w:rPr>
          <w:rFonts w:ascii="Candara" w:hAnsi="Candara" w:cs="Candara"/>
          <w:color w:val="000000" w:themeColor="text1"/>
          <w:szCs w:val="28"/>
          <w:lang w:val="en-US" w:eastAsia="zh-CN"/>
        </w:rPr>
        <w:t>Membangun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kepercayaan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agar </w:t>
      </w:r>
      <w:proofErr w:type="spellStart"/>
      <w:r w:rsidRPr="003D1AD9">
        <w:rPr>
          <w:rFonts w:ascii="Candara" w:hAnsi="Candara" w:cs="Candara"/>
          <w:color w:val="000000" w:themeColor="text1"/>
          <w:szCs w:val="28"/>
          <w:lang w:val="en-US" w:eastAsia="zh-CN"/>
        </w:rPr>
        <w:t>lebih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banyak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membayar</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melalui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resmi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memerlukan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pendekatan</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transparan</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akuntabel</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Pertama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harus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menyediakan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laporan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keuangan</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jelas</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terperinci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mengenai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penggunaan</w:t>
      </w:r>
      <w:proofErr w:type="spellEnd"/>
      <w:r w:rsidRPr="003D1AD9">
        <w:rPr>
          <w:rFonts w:ascii="Candara" w:hAnsi="Candara" w:cs="Candara"/>
          <w:color w:val="000000" w:themeColor="text1"/>
          <w:szCs w:val="28"/>
          <w:lang w:val="en-US" w:eastAsia="zh-CN"/>
        </w:rPr>
        <w:t xml:space="preserve"> dana zakat, </w:t>
      </w:r>
      <w:proofErr w:type="spellStart"/>
      <w:r w:rsidRPr="003D1AD9">
        <w:rPr>
          <w:rFonts w:ascii="Candara" w:hAnsi="Candara" w:cs="Candara"/>
          <w:color w:val="000000" w:themeColor="text1"/>
          <w:szCs w:val="28"/>
          <w:lang w:val="en-US" w:eastAsia="zh-CN"/>
        </w:rPr>
        <w:t>termasuk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laporan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tentang</w:t>
      </w:r>
      <w:proofErr w:type="spellEnd"/>
      <w:r w:rsidRPr="003D1AD9">
        <w:rPr>
          <w:rFonts w:ascii="Candara" w:hAnsi="Candara" w:cs="Candara"/>
          <w:color w:val="000000" w:themeColor="text1"/>
          <w:szCs w:val="28"/>
          <w:lang w:val="en-US" w:eastAsia="zh-CN"/>
        </w:rPr>
        <w:t xml:space="preserve"> program-program yang </w:t>
      </w:r>
      <w:proofErr w:type="spellStart"/>
      <w:r w:rsidRPr="003D1AD9">
        <w:rPr>
          <w:rFonts w:ascii="Candara" w:hAnsi="Candara" w:cs="Candara"/>
          <w:color w:val="000000" w:themeColor="text1"/>
          <w:szCs w:val="28"/>
          <w:lang w:val="en-US" w:eastAsia="zh-CN"/>
        </w:rPr>
        <w:t>didanai</w:t>
      </w:r>
      <w:proofErr w:type="spellEnd"/>
      <w:r w:rsidRPr="003D1AD9">
        <w:rPr>
          <w:rFonts w:ascii="Candara" w:hAnsi="Candara" w:cs="Candara"/>
          <w:color w:val="000000" w:themeColor="text1"/>
          <w:szCs w:val="28"/>
          <w:lang w:val="en-US" w:eastAsia="zh-CN"/>
        </w:rPr>
        <w:t xml:space="preserve"> oleh zakat </w:t>
      </w:r>
      <w:proofErr w:type="spellStart"/>
      <w:r w:rsidRPr="003D1AD9">
        <w:rPr>
          <w:rFonts w:ascii="Candara" w:hAnsi="Candara" w:cs="Candara"/>
          <w:color w:val="000000" w:themeColor="text1"/>
          <w:szCs w:val="28"/>
          <w:lang w:val="en-US" w:eastAsia="zh-CN"/>
        </w:rPr>
        <w:t>tersebut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Selain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melakukan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sosialisasi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aktif</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tentang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dampak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positif</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dari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penyaluran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kepada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mustahik</w:t>
      </w:r>
      <w:proofErr w:type="spellEnd"/>
      <w:r w:rsidRPr="003D1AD9">
        <w:rPr>
          <w:rFonts w:ascii="Candara" w:hAnsi="Candara" w:cs="Candara"/>
          <w:color w:val="000000" w:themeColor="text1"/>
          <w:szCs w:val="28"/>
          <w:lang w:val="en-US" w:eastAsia="zh-CN"/>
        </w:rPr>
        <w:t xml:space="preserve"> juga sangat </w:t>
      </w:r>
      <w:proofErr w:type="spellStart"/>
      <w:r w:rsidRPr="003D1AD9">
        <w:rPr>
          <w:rFonts w:ascii="Candara" w:hAnsi="Candara" w:cs="Candara"/>
          <w:color w:val="000000" w:themeColor="text1"/>
          <w:szCs w:val="28"/>
          <w:lang w:val="en-US" w:eastAsia="zh-CN"/>
        </w:rPr>
        <w:t>penting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Mengadakan</w:t>
      </w:r>
      <w:proofErr w:type="spellEnd"/>
      <w:r w:rsidRPr="003D1AD9">
        <w:rPr>
          <w:rFonts w:ascii="Candara" w:hAnsi="Candara" w:cs="Candara"/>
          <w:color w:val="000000" w:themeColor="text1"/>
          <w:szCs w:val="28"/>
          <w:lang w:val="en-US" w:eastAsia="zh-CN"/>
        </w:rPr>
        <w:t xml:space="preserve"> acara </w:t>
      </w:r>
      <w:proofErr w:type="spellStart"/>
      <w:r w:rsidRPr="003D1AD9">
        <w:rPr>
          <w:rFonts w:ascii="Candara" w:hAnsi="Candara" w:cs="Candara"/>
          <w:color w:val="000000" w:themeColor="text1"/>
          <w:szCs w:val="28"/>
          <w:lang w:val="en-US" w:eastAsia="zh-CN"/>
        </w:rPr>
        <w:t>atau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kegiatan</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melibatkan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seperti</w:t>
      </w:r>
      <w:proofErr w:type="spellEnd"/>
      <w:r w:rsidRPr="003D1AD9">
        <w:rPr>
          <w:rFonts w:ascii="Candara" w:hAnsi="Candara" w:cs="Candara"/>
          <w:color w:val="000000" w:themeColor="text1"/>
          <w:szCs w:val="28"/>
          <w:lang w:val="en-US" w:eastAsia="zh-CN"/>
        </w:rPr>
        <w:t xml:space="preserve"> seminar </w:t>
      </w:r>
      <w:proofErr w:type="spellStart"/>
      <w:r w:rsidRPr="003D1AD9">
        <w:rPr>
          <w:rFonts w:ascii="Candara" w:hAnsi="Candara" w:cs="Candara"/>
          <w:color w:val="000000" w:themeColor="text1"/>
          <w:szCs w:val="28"/>
          <w:lang w:val="en-US" w:eastAsia="zh-CN"/>
        </w:rPr>
        <w:t>atau</w:t>
      </w:r>
      <w:proofErr w:type="spellEnd"/>
      <w:r w:rsidRPr="003D1AD9">
        <w:rPr>
          <w:rFonts w:ascii="Candara" w:hAnsi="Candara" w:cs="Candara"/>
          <w:color w:val="000000" w:themeColor="text1"/>
          <w:szCs w:val="28"/>
          <w:lang w:val="en-US" w:eastAsia="zh-CN"/>
        </w:rPr>
        <w:t xml:space="preserve"> workshop </w:t>
      </w:r>
      <w:proofErr w:type="spellStart"/>
      <w:r w:rsidRPr="003D1AD9">
        <w:rPr>
          <w:rFonts w:ascii="Candara" w:hAnsi="Candara" w:cs="Candara"/>
          <w:color w:val="000000" w:themeColor="text1"/>
          <w:szCs w:val="28"/>
          <w:lang w:val="en-US" w:eastAsia="zh-CN"/>
        </w:rPr>
        <w:t>tentang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pengelolaan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membantu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meningkatkan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kepercayaan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publik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Selain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membangun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kemitraan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tokoh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atau</w:t>
      </w:r>
      <w:proofErr w:type="spellEnd"/>
      <w:r w:rsidRPr="003D1AD9">
        <w:rPr>
          <w:rFonts w:ascii="Candara" w:hAnsi="Candara" w:cs="Candara"/>
          <w:color w:val="000000" w:themeColor="text1"/>
          <w:szCs w:val="28"/>
          <w:lang w:val="en-US" w:eastAsia="zh-CN"/>
        </w:rPr>
        <w:t xml:space="preserve"> influencer yang </w:t>
      </w:r>
      <w:proofErr w:type="spellStart"/>
      <w:r w:rsidRPr="003D1AD9">
        <w:rPr>
          <w:rFonts w:ascii="Candara" w:hAnsi="Candara" w:cs="Candara"/>
          <w:color w:val="000000" w:themeColor="text1"/>
          <w:szCs w:val="28"/>
          <w:lang w:val="en-US" w:eastAsia="zh-CN"/>
        </w:rPr>
        <w:t>memiliki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reputasi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baik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memperkuat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citra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 di </w:t>
      </w:r>
      <w:proofErr w:type="spellStart"/>
      <w:r w:rsidRPr="003D1AD9">
        <w:rPr>
          <w:rFonts w:ascii="Candara" w:hAnsi="Candara" w:cs="Candara"/>
          <w:color w:val="000000" w:themeColor="text1"/>
          <w:szCs w:val="28"/>
          <w:lang w:val="en-US" w:eastAsia="zh-CN"/>
        </w:rPr>
        <w:t>mata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w:t>
      </w:r>
    </w:p>
    <w:p w14:paraId="7ABFD8E1" w14:textId="77777777" w:rsidR="00C36DCB" w:rsidRPr="003D1AD9" w:rsidRDefault="00C36DCB" w:rsidP="003D1AD9">
      <w:pPr>
        <w:spacing w:before="120" w:after="120" w:line="240" w:lineRule="auto"/>
        <w:ind w:firstLine="221"/>
        <w:rPr>
          <w:rFonts w:ascii="Candara" w:hAnsi="Candara" w:cs="Candara"/>
          <w:color w:val="000000" w:themeColor="text1"/>
          <w:szCs w:val="28"/>
          <w:lang w:val="en-US" w:eastAsia="zh-CN"/>
        </w:rPr>
      </w:pPr>
      <w:r w:rsidRPr="003D1AD9">
        <w:rPr>
          <w:rFonts w:ascii="Candara" w:hAnsi="Candara" w:cs="Candara"/>
          <w:color w:val="000000" w:themeColor="text1"/>
          <w:szCs w:val="28"/>
          <w:lang w:val="en-US" w:eastAsia="zh-CN"/>
        </w:rPr>
        <w:t xml:space="preserve">Lembaga zakat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memanfaatkan</w:t>
      </w:r>
      <w:proofErr w:type="spellEnd"/>
      <w:r w:rsidRPr="003D1AD9">
        <w:rPr>
          <w:rFonts w:ascii="Candara" w:hAnsi="Candara" w:cs="Candara"/>
          <w:color w:val="000000" w:themeColor="text1"/>
          <w:szCs w:val="28"/>
          <w:lang w:val="en-US" w:eastAsia="zh-CN"/>
        </w:rPr>
        <w:t xml:space="preserve"> big data dan artificial intelligence (AI)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meningkatkan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efektivitas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penghimpunan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menganalisis</w:t>
      </w:r>
      <w:proofErr w:type="spellEnd"/>
      <w:r w:rsidRPr="003D1AD9">
        <w:rPr>
          <w:rFonts w:ascii="Candara" w:hAnsi="Candara" w:cs="Candara"/>
          <w:color w:val="000000" w:themeColor="text1"/>
          <w:szCs w:val="28"/>
          <w:lang w:val="en-US" w:eastAsia="zh-CN"/>
        </w:rPr>
        <w:t xml:space="preserve"> data </w:t>
      </w:r>
      <w:proofErr w:type="spellStart"/>
      <w:r w:rsidRPr="003D1AD9">
        <w:rPr>
          <w:rFonts w:ascii="Candara" w:hAnsi="Candara" w:cs="Candara"/>
          <w:color w:val="000000" w:themeColor="text1"/>
          <w:szCs w:val="28"/>
          <w:lang w:val="en-US" w:eastAsia="zh-CN"/>
        </w:rPr>
        <w:t>demografis</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perilaku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menggunakan</w:t>
      </w:r>
      <w:proofErr w:type="spellEnd"/>
      <w:r w:rsidRPr="003D1AD9">
        <w:rPr>
          <w:rFonts w:ascii="Candara" w:hAnsi="Candara" w:cs="Candara"/>
          <w:color w:val="000000" w:themeColor="text1"/>
          <w:szCs w:val="28"/>
          <w:lang w:val="en-US" w:eastAsia="zh-CN"/>
        </w:rPr>
        <w:t xml:space="preserve"> big data,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mengidentifikasi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pola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pembayaran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preferensi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donatur</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serta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segmen</w:t>
      </w:r>
      <w:proofErr w:type="spellEnd"/>
      <w:r w:rsidRPr="003D1AD9">
        <w:rPr>
          <w:rFonts w:ascii="Candara" w:hAnsi="Candara" w:cs="Candara"/>
          <w:color w:val="000000" w:themeColor="text1"/>
          <w:szCs w:val="28"/>
          <w:lang w:val="en-US" w:eastAsia="zh-CN"/>
        </w:rPr>
        <w:t xml:space="preserve"> pasar yang </w:t>
      </w:r>
      <w:proofErr w:type="spellStart"/>
      <w:r w:rsidRPr="003D1AD9">
        <w:rPr>
          <w:rFonts w:ascii="Candara" w:hAnsi="Candara" w:cs="Candara"/>
          <w:color w:val="000000" w:themeColor="text1"/>
          <w:szCs w:val="28"/>
          <w:lang w:val="en-US" w:eastAsia="zh-CN"/>
        </w:rPr>
        <w:t>belum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tergarap</w:t>
      </w:r>
      <w:proofErr w:type="spellEnd"/>
      <w:r w:rsidRPr="003D1AD9">
        <w:rPr>
          <w:rFonts w:ascii="Candara" w:hAnsi="Candara" w:cs="Candara"/>
          <w:color w:val="000000" w:themeColor="text1"/>
          <w:szCs w:val="28"/>
          <w:lang w:val="en-US" w:eastAsia="zh-CN"/>
        </w:rPr>
        <w:t xml:space="preserve">. AI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digunakan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mengembangkan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algoritma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prediktif</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membantu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merancang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kampanye</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pemasaran</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lebih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efektif</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personalisasi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pengalaman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Selain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analisis</w:t>
      </w:r>
      <w:proofErr w:type="spellEnd"/>
      <w:r w:rsidRPr="003D1AD9">
        <w:rPr>
          <w:rFonts w:ascii="Candara" w:hAnsi="Candara" w:cs="Candara"/>
          <w:color w:val="000000" w:themeColor="text1"/>
          <w:szCs w:val="28"/>
          <w:lang w:val="en-US" w:eastAsia="zh-CN"/>
        </w:rPr>
        <w:t xml:space="preserve"> data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membantu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menentukan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lokasi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atau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kelompok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yang paling </w:t>
      </w:r>
      <w:proofErr w:type="spellStart"/>
      <w:r w:rsidRPr="003D1AD9">
        <w:rPr>
          <w:rFonts w:ascii="Candara" w:hAnsi="Candara" w:cs="Candara"/>
          <w:color w:val="000000" w:themeColor="text1"/>
          <w:szCs w:val="28"/>
          <w:lang w:val="en-US" w:eastAsia="zh-CN"/>
        </w:rPr>
        <w:t>membutuhkan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sosialisasi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tentang</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pendekatan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berbasis</w:t>
      </w:r>
      <w:proofErr w:type="spellEnd"/>
      <w:r w:rsidRPr="003D1AD9">
        <w:rPr>
          <w:rFonts w:ascii="Candara" w:hAnsi="Candara" w:cs="Candara"/>
          <w:color w:val="000000" w:themeColor="text1"/>
          <w:szCs w:val="28"/>
          <w:lang w:val="en-US" w:eastAsia="zh-CN"/>
        </w:rPr>
        <w:t xml:space="preserve"> data </w:t>
      </w:r>
      <w:proofErr w:type="spellStart"/>
      <w:r w:rsidRPr="003D1AD9">
        <w:rPr>
          <w:rFonts w:ascii="Candara" w:hAnsi="Candara" w:cs="Candara"/>
          <w:color w:val="000000" w:themeColor="text1"/>
          <w:szCs w:val="28"/>
          <w:lang w:val="en-US" w:eastAsia="zh-CN"/>
        </w:rPr>
        <w:t>ini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meningkatkan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efisiensi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operasional</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memastikan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bahwa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upaya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penghimpunan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lebih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terarah</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tepat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sasaran</w:t>
      </w:r>
      <w:proofErr w:type="spellEnd"/>
      <w:r w:rsidRPr="003D1AD9">
        <w:rPr>
          <w:rFonts w:ascii="Candara" w:hAnsi="Candara" w:cs="Candara"/>
          <w:color w:val="000000" w:themeColor="text1"/>
          <w:szCs w:val="28"/>
          <w:lang w:val="en-US" w:eastAsia="zh-CN"/>
        </w:rPr>
        <w:t>.</w:t>
      </w:r>
    </w:p>
    <w:p w14:paraId="6F7E55CF" w14:textId="4BE0045F" w:rsidR="00C36DCB" w:rsidRPr="003D1AD9" w:rsidRDefault="00C36DCB" w:rsidP="003D1AD9">
      <w:pPr>
        <w:spacing w:before="120" w:after="120" w:line="240" w:lineRule="auto"/>
        <w:ind w:firstLine="221"/>
        <w:rPr>
          <w:rFonts w:ascii="Candara" w:hAnsi="Candara" w:cs="Candara"/>
          <w:color w:val="000000" w:themeColor="text1"/>
          <w:szCs w:val="28"/>
          <w:lang w:val="en-US" w:eastAsia="zh-CN"/>
        </w:rPr>
      </w:pP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kondisi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bencana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atau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pandemi</w:t>
      </w:r>
      <w:proofErr w:type="spellEnd"/>
      <w:r w:rsidRPr="003D1AD9">
        <w:rPr>
          <w:rFonts w:ascii="Candara" w:hAnsi="Candara" w:cs="Candara"/>
          <w:color w:val="000000" w:themeColor="text1"/>
          <w:szCs w:val="28"/>
          <w:lang w:val="en-US" w:eastAsia="zh-CN"/>
        </w:rPr>
        <w:t xml:space="preserve">, strategi </w:t>
      </w:r>
      <w:proofErr w:type="spellStart"/>
      <w:r w:rsidRPr="003D1AD9">
        <w:rPr>
          <w:rFonts w:ascii="Candara" w:hAnsi="Candara" w:cs="Candara"/>
          <w:color w:val="000000" w:themeColor="text1"/>
          <w:szCs w:val="28"/>
          <w:lang w:val="en-US" w:eastAsia="zh-CN"/>
        </w:rPr>
        <w:t>penghimpunan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perlu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disesuaikan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mempertimbangkan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keterbatasan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mobilitas</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perubahan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perilaku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Pertama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harus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memanfaatkan</w:t>
      </w:r>
      <w:proofErr w:type="spellEnd"/>
      <w:r w:rsidRPr="003D1AD9">
        <w:rPr>
          <w:rFonts w:ascii="Candara" w:hAnsi="Candara" w:cs="Candara"/>
          <w:color w:val="000000" w:themeColor="text1"/>
          <w:szCs w:val="28"/>
          <w:lang w:val="en-US" w:eastAsia="zh-CN"/>
        </w:rPr>
        <w:t xml:space="preserve"> platform digital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melakukan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kampanye</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penggalangan</w:t>
      </w:r>
      <w:proofErr w:type="spellEnd"/>
      <w:r w:rsidRPr="003D1AD9">
        <w:rPr>
          <w:rFonts w:ascii="Candara" w:hAnsi="Candara" w:cs="Candara"/>
          <w:color w:val="000000" w:themeColor="text1"/>
          <w:szCs w:val="28"/>
          <w:lang w:val="en-US" w:eastAsia="zh-CN"/>
        </w:rPr>
        <w:t xml:space="preserve"> dana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online, </w:t>
      </w:r>
      <w:proofErr w:type="spellStart"/>
      <w:r w:rsidRPr="003D1AD9">
        <w:rPr>
          <w:rFonts w:ascii="Candara" w:hAnsi="Candara" w:cs="Candara"/>
          <w:color w:val="000000" w:themeColor="text1"/>
          <w:szCs w:val="28"/>
          <w:lang w:val="en-US" w:eastAsia="zh-CN"/>
        </w:rPr>
        <w:t>sehingga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menunaikan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kewajiban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mereka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tanpa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harus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bertatap</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muka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langsung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Selain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perlu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berkolaborasi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organisasi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kemanusiaan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lainnya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memperluas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jangkauan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bantuan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kepada</w:t>
      </w:r>
      <w:proofErr w:type="spellEnd"/>
      <w:r w:rsidRPr="003D1AD9">
        <w:rPr>
          <w:rFonts w:ascii="Candara" w:hAnsi="Candara" w:cs="Candara"/>
          <w:color w:val="000000" w:themeColor="text1"/>
          <w:szCs w:val="28"/>
          <w:lang w:val="en-US" w:eastAsia="zh-CN"/>
        </w:rPr>
        <w:t xml:space="preserve"> korban </w:t>
      </w:r>
      <w:proofErr w:type="spellStart"/>
      <w:r w:rsidRPr="003D1AD9">
        <w:rPr>
          <w:rFonts w:ascii="Candara" w:hAnsi="Candara" w:cs="Candara"/>
          <w:color w:val="000000" w:themeColor="text1"/>
          <w:szCs w:val="28"/>
          <w:lang w:val="en-US" w:eastAsia="zh-CN"/>
        </w:rPr>
        <w:t>bencana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atau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mereka</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terdampak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pandemi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lastRenderedPageBreak/>
        <w:t>Mengadakan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kampanye</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kesadaran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melalui</w:t>
      </w:r>
      <w:proofErr w:type="spellEnd"/>
      <w:r w:rsidRPr="003D1AD9">
        <w:rPr>
          <w:rFonts w:ascii="Candara" w:hAnsi="Candara" w:cs="Candara"/>
          <w:color w:val="000000" w:themeColor="text1"/>
          <w:szCs w:val="28"/>
          <w:lang w:val="en-US" w:eastAsia="zh-CN"/>
        </w:rPr>
        <w:t xml:space="preserve"> media </w:t>
      </w:r>
      <w:proofErr w:type="spellStart"/>
      <w:r w:rsidRPr="003D1AD9">
        <w:rPr>
          <w:rFonts w:ascii="Candara" w:hAnsi="Candara" w:cs="Candara"/>
          <w:color w:val="000000" w:themeColor="text1"/>
          <w:szCs w:val="28"/>
          <w:lang w:val="en-US" w:eastAsia="zh-CN"/>
        </w:rPr>
        <w:t>sosial</w:t>
      </w:r>
      <w:proofErr w:type="spellEnd"/>
      <w:r w:rsidRPr="003D1AD9">
        <w:rPr>
          <w:rFonts w:ascii="Candara" w:hAnsi="Candara" w:cs="Candara"/>
          <w:color w:val="000000" w:themeColor="text1"/>
          <w:szCs w:val="28"/>
          <w:lang w:val="en-US" w:eastAsia="zh-CN"/>
        </w:rPr>
        <w:t xml:space="preserve"> juga </w:t>
      </w:r>
      <w:proofErr w:type="spellStart"/>
      <w:r w:rsidRPr="003D1AD9">
        <w:rPr>
          <w:rFonts w:ascii="Candara" w:hAnsi="Candara" w:cs="Candara"/>
          <w:color w:val="000000" w:themeColor="text1"/>
          <w:szCs w:val="28"/>
          <w:lang w:val="en-US" w:eastAsia="zh-CN"/>
        </w:rPr>
        <w:t>penting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menjelaskan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urgensi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kebutuhan</w:t>
      </w:r>
      <w:proofErr w:type="spellEnd"/>
      <w:r w:rsidRPr="003D1AD9">
        <w:rPr>
          <w:rFonts w:ascii="Candara" w:hAnsi="Candara" w:cs="Candara"/>
          <w:color w:val="000000" w:themeColor="text1"/>
          <w:szCs w:val="28"/>
          <w:lang w:val="en-US" w:eastAsia="zh-CN"/>
        </w:rPr>
        <w:t xml:space="preserve"> dana </w:t>
      </w:r>
      <w:proofErr w:type="spellStart"/>
      <w:r w:rsidRPr="003D1AD9">
        <w:rPr>
          <w:rFonts w:ascii="Candara" w:hAnsi="Candara" w:cs="Candara"/>
          <w:color w:val="000000" w:themeColor="text1"/>
          <w:szCs w:val="28"/>
          <w:lang w:val="en-US" w:eastAsia="zh-CN"/>
        </w:rPr>
        <w:t>dalam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situasi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darurat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tersebut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Terakhir</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harus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memastikan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bahwa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penyaluran</w:t>
      </w:r>
      <w:proofErr w:type="spellEnd"/>
      <w:r w:rsidRPr="003D1AD9">
        <w:rPr>
          <w:rFonts w:ascii="Candara" w:hAnsi="Candara" w:cs="Candara"/>
          <w:color w:val="000000" w:themeColor="text1"/>
          <w:szCs w:val="28"/>
          <w:lang w:val="en-US" w:eastAsia="zh-CN"/>
        </w:rPr>
        <w:t xml:space="preserve"> dana </w:t>
      </w:r>
      <w:proofErr w:type="spellStart"/>
      <w:r w:rsidRPr="003D1AD9">
        <w:rPr>
          <w:rFonts w:ascii="Candara" w:hAnsi="Candara" w:cs="Candara"/>
          <w:color w:val="000000" w:themeColor="text1"/>
          <w:szCs w:val="28"/>
          <w:lang w:val="en-US" w:eastAsia="zh-CN"/>
        </w:rPr>
        <w:t>dilakukan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cepat</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tepat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sasaran</w:t>
      </w:r>
      <w:proofErr w:type="spellEnd"/>
      <w:r w:rsidRPr="003D1AD9">
        <w:rPr>
          <w:rFonts w:ascii="Candara" w:hAnsi="Candara" w:cs="Candara"/>
          <w:color w:val="000000" w:themeColor="text1"/>
          <w:szCs w:val="28"/>
          <w:lang w:val="en-US" w:eastAsia="zh-CN"/>
        </w:rPr>
        <w:t xml:space="preserve"> agar </w:t>
      </w:r>
      <w:proofErr w:type="spellStart"/>
      <w:r w:rsidRPr="003D1AD9">
        <w:rPr>
          <w:rFonts w:ascii="Candara" w:hAnsi="Candara" w:cs="Candara"/>
          <w:color w:val="000000" w:themeColor="text1"/>
          <w:szCs w:val="28"/>
          <w:lang w:val="en-US" w:eastAsia="zh-CN"/>
        </w:rPr>
        <w:t>dampak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dari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sumbangan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tersebut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dirasakan</w:t>
      </w:r>
      <w:proofErr w:type="spellEnd"/>
      <w:r w:rsidRPr="003D1AD9">
        <w:rPr>
          <w:rFonts w:ascii="Candara" w:hAnsi="Candara" w:cs="Candara"/>
          <w:color w:val="000000" w:themeColor="text1"/>
          <w:szCs w:val="28"/>
          <w:lang w:val="en-US" w:eastAsia="zh-CN"/>
        </w:rPr>
        <w:t xml:space="preserve"> oleh para </w:t>
      </w:r>
      <w:proofErr w:type="spellStart"/>
      <w:proofErr w:type="gramStart"/>
      <w:r w:rsidRPr="003D1AD9">
        <w:rPr>
          <w:rFonts w:ascii="Candara" w:hAnsi="Candara" w:cs="Candara"/>
          <w:color w:val="000000" w:themeColor="text1"/>
          <w:szCs w:val="28"/>
          <w:lang w:val="en-US" w:eastAsia="zh-CN"/>
        </w:rPr>
        <w:t>mustahik.Untuk</w:t>
      </w:r>
      <w:proofErr w:type="spellEnd"/>
      <w:proofErr w:type="gram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memastikan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keberlanjutan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penghimpunan</w:t>
      </w:r>
      <w:proofErr w:type="spellEnd"/>
      <w:r w:rsidRPr="003D1AD9">
        <w:rPr>
          <w:rFonts w:ascii="Candara" w:hAnsi="Candara" w:cs="Candara"/>
          <w:color w:val="000000" w:themeColor="text1"/>
          <w:szCs w:val="28"/>
          <w:lang w:val="en-US" w:eastAsia="zh-CN"/>
        </w:rPr>
        <w:t xml:space="preserve"> zakat agar </w:t>
      </w:r>
      <w:proofErr w:type="spellStart"/>
      <w:r w:rsidRPr="003D1AD9">
        <w:rPr>
          <w:rFonts w:ascii="Candara" w:hAnsi="Candara" w:cs="Candara"/>
          <w:color w:val="000000" w:themeColor="text1"/>
          <w:szCs w:val="28"/>
          <w:lang w:val="en-US" w:eastAsia="zh-CN"/>
        </w:rPr>
        <w:t>tidak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hanya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meningkat</w:t>
      </w:r>
      <w:proofErr w:type="spellEnd"/>
      <w:r w:rsidRPr="003D1AD9">
        <w:rPr>
          <w:rFonts w:ascii="Candara" w:hAnsi="Candara" w:cs="Candara"/>
          <w:color w:val="000000" w:themeColor="text1"/>
          <w:szCs w:val="28"/>
          <w:lang w:val="en-US" w:eastAsia="zh-CN"/>
        </w:rPr>
        <w:t xml:space="preserve"> pada </w:t>
      </w:r>
      <w:proofErr w:type="spellStart"/>
      <w:r w:rsidRPr="003D1AD9">
        <w:rPr>
          <w:rFonts w:ascii="Candara" w:hAnsi="Candara" w:cs="Candara"/>
          <w:color w:val="000000" w:themeColor="text1"/>
          <w:szCs w:val="28"/>
          <w:lang w:val="en-US" w:eastAsia="zh-CN"/>
        </w:rPr>
        <w:t>bulan</w:t>
      </w:r>
      <w:proofErr w:type="spellEnd"/>
      <w:r w:rsidRPr="003D1AD9">
        <w:rPr>
          <w:rFonts w:ascii="Candara" w:hAnsi="Candara" w:cs="Candara"/>
          <w:color w:val="000000" w:themeColor="text1"/>
          <w:szCs w:val="28"/>
          <w:lang w:val="en-US" w:eastAsia="zh-CN"/>
        </w:rPr>
        <w:t xml:space="preserve"> Ramadhan </w:t>
      </w:r>
      <w:proofErr w:type="spellStart"/>
      <w:r w:rsidRPr="003D1AD9">
        <w:rPr>
          <w:rFonts w:ascii="Candara" w:hAnsi="Candara" w:cs="Candara"/>
          <w:color w:val="000000" w:themeColor="text1"/>
          <w:szCs w:val="28"/>
          <w:lang w:val="en-US" w:eastAsia="zh-CN"/>
        </w:rPr>
        <w:t>tetapi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tetap</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berjalan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sepanjang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tahun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perlu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mengimplementasikan</w:t>
      </w:r>
      <w:proofErr w:type="spellEnd"/>
      <w:r w:rsidRPr="003D1AD9">
        <w:rPr>
          <w:rFonts w:ascii="Candara" w:hAnsi="Candara" w:cs="Candara"/>
          <w:color w:val="000000" w:themeColor="text1"/>
          <w:szCs w:val="28"/>
          <w:lang w:val="en-US" w:eastAsia="zh-CN"/>
        </w:rPr>
        <w:t xml:space="preserve"> program-program yang </w:t>
      </w:r>
      <w:proofErr w:type="spellStart"/>
      <w:r w:rsidRPr="003D1AD9">
        <w:rPr>
          <w:rFonts w:ascii="Candara" w:hAnsi="Candara" w:cs="Candara"/>
          <w:color w:val="000000" w:themeColor="text1"/>
          <w:szCs w:val="28"/>
          <w:lang w:val="en-US" w:eastAsia="zh-CN"/>
        </w:rPr>
        <w:t>menarik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bagi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di </w:t>
      </w:r>
      <w:proofErr w:type="spellStart"/>
      <w:r w:rsidRPr="003D1AD9">
        <w:rPr>
          <w:rFonts w:ascii="Candara" w:hAnsi="Candara" w:cs="Candara"/>
          <w:color w:val="000000" w:themeColor="text1"/>
          <w:szCs w:val="28"/>
          <w:lang w:val="en-US" w:eastAsia="zh-CN"/>
        </w:rPr>
        <w:t>luar</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bulan</w:t>
      </w:r>
      <w:proofErr w:type="spellEnd"/>
      <w:r w:rsidRPr="003D1AD9">
        <w:rPr>
          <w:rFonts w:ascii="Candara" w:hAnsi="Candara" w:cs="Candara"/>
          <w:color w:val="000000" w:themeColor="text1"/>
          <w:szCs w:val="28"/>
          <w:lang w:val="en-US" w:eastAsia="zh-CN"/>
        </w:rPr>
        <w:t xml:space="preserve"> Ramadhan. Salah </w:t>
      </w:r>
      <w:proofErr w:type="spellStart"/>
      <w:r w:rsidRPr="003D1AD9">
        <w:rPr>
          <w:rFonts w:ascii="Candara" w:hAnsi="Candara" w:cs="Candara"/>
          <w:color w:val="000000" w:themeColor="text1"/>
          <w:szCs w:val="28"/>
          <w:lang w:val="en-US" w:eastAsia="zh-CN"/>
        </w:rPr>
        <w:t>satu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adalah</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mengedukasi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masyarakat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tentang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pentingnya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menunaikan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rutin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sepanjang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tahun</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tidak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hanya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saat</w:t>
      </w:r>
      <w:proofErr w:type="spellEnd"/>
      <w:r w:rsidRPr="003D1AD9">
        <w:rPr>
          <w:rFonts w:ascii="Candara" w:hAnsi="Candara" w:cs="Candara"/>
          <w:color w:val="000000" w:themeColor="text1"/>
          <w:szCs w:val="28"/>
          <w:lang w:val="en-US" w:eastAsia="zh-CN"/>
        </w:rPr>
        <w:t xml:space="preserve"> Ramadhan. </w:t>
      </w:r>
      <w:proofErr w:type="spellStart"/>
      <w:r w:rsidRPr="003D1AD9">
        <w:rPr>
          <w:rFonts w:ascii="Candara" w:hAnsi="Candara" w:cs="Candara"/>
          <w:color w:val="000000" w:themeColor="text1"/>
          <w:szCs w:val="28"/>
          <w:lang w:val="en-US" w:eastAsia="zh-CN"/>
        </w:rPr>
        <w:t>Menerapkan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sistem</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pemotongan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otomatis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dari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gaji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karyawan</w:t>
      </w:r>
      <w:proofErr w:type="spellEnd"/>
      <w:r w:rsidRPr="003D1AD9">
        <w:rPr>
          <w:rFonts w:ascii="Candara" w:hAnsi="Candara" w:cs="Candara"/>
          <w:color w:val="000000" w:themeColor="text1"/>
          <w:szCs w:val="28"/>
          <w:lang w:val="en-US" w:eastAsia="zh-CN"/>
        </w:rPr>
        <w:t xml:space="preserve"> (zakat payroll) juga </w:t>
      </w:r>
      <w:proofErr w:type="spellStart"/>
      <w:r w:rsidRPr="003D1AD9">
        <w:rPr>
          <w:rFonts w:ascii="Candara" w:hAnsi="Candara" w:cs="Candara"/>
          <w:color w:val="000000" w:themeColor="text1"/>
          <w:szCs w:val="28"/>
          <w:lang w:val="en-US" w:eastAsia="zh-CN"/>
        </w:rPr>
        <w:t>bisa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menjadi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solusi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efektif</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memastikan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pembayaran</w:t>
      </w:r>
      <w:proofErr w:type="spellEnd"/>
      <w:r w:rsidRPr="003D1AD9">
        <w:rPr>
          <w:rFonts w:ascii="Candara" w:hAnsi="Candara" w:cs="Candara"/>
          <w:color w:val="000000" w:themeColor="text1"/>
          <w:szCs w:val="28"/>
          <w:lang w:val="en-US" w:eastAsia="zh-CN"/>
        </w:rPr>
        <w:t xml:space="preserve"> zakat </w:t>
      </w:r>
      <w:proofErr w:type="spellStart"/>
      <w:r w:rsidRPr="003D1AD9">
        <w:rPr>
          <w:rFonts w:ascii="Candara" w:hAnsi="Candara" w:cs="Candara"/>
          <w:color w:val="000000" w:themeColor="text1"/>
          <w:szCs w:val="28"/>
          <w:lang w:val="en-US" w:eastAsia="zh-CN"/>
        </w:rPr>
        <w:t>dilakukan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secara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konsisten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Selain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harus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menciptakan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kampanye-kampanye</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tematik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sepanjang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tahun</w:t>
      </w:r>
      <w:proofErr w:type="spellEnd"/>
      <w:r w:rsidRPr="003D1AD9">
        <w:rPr>
          <w:rFonts w:ascii="Candara" w:hAnsi="Candara" w:cs="Candara"/>
          <w:color w:val="000000" w:themeColor="text1"/>
          <w:szCs w:val="28"/>
          <w:lang w:val="en-US" w:eastAsia="zh-CN"/>
        </w:rPr>
        <w:t xml:space="preserve"> yang </w:t>
      </w:r>
      <w:proofErr w:type="spellStart"/>
      <w:r w:rsidRPr="003D1AD9">
        <w:rPr>
          <w:rFonts w:ascii="Candara" w:hAnsi="Candara" w:cs="Candara"/>
          <w:color w:val="000000" w:themeColor="text1"/>
          <w:szCs w:val="28"/>
          <w:lang w:val="en-US" w:eastAsia="zh-CN"/>
        </w:rPr>
        <w:t>relevan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isu-isu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sosial</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terkini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atau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perayaan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tertentu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untuk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menarik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perhatian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Terakhir</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membangun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hubungan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jangka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panjang</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dengan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muzakki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melalui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komunikasi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berkelanjutan</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laporan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dampak</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dari</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sumbangan</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mereka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dapat</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membantu</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menjaga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keterlibatan</w:t>
      </w:r>
      <w:proofErr w:type="spellEnd"/>
      <w:r w:rsidRPr="003D1AD9">
        <w:rPr>
          <w:rFonts w:ascii="Candara" w:hAnsi="Candara" w:cs="Candara"/>
          <w:color w:val="000000" w:themeColor="text1"/>
          <w:szCs w:val="28"/>
          <w:lang w:val="en-US" w:eastAsia="zh-CN"/>
        </w:rPr>
        <w:t xml:space="preserve"> dan </w:t>
      </w:r>
      <w:proofErr w:type="spellStart"/>
      <w:r w:rsidRPr="003D1AD9">
        <w:rPr>
          <w:rFonts w:ascii="Candara" w:hAnsi="Candara" w:cs="Candara"/>
          <w:color w:val="000000" w:themeColor="text1"/>
          <w:szCs w:val="28"/>
          <w:lang w:val="en-US" w:eastAsia="zh-CN"/>
        </w:rPr>
        <w:t>loyalitas</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mereka</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terhadap</w:t>
      </w:r>
      <w:proofErr w:type="spellEnd"/>
      <w:r w:rsidRPr="003D1AD9">
        <w:rPr>
          <w:rFonts w:ascii="Candara" w:hAnsi="Candara" w:cs="Candara"/>
          <w:color w:val="000000" w:themeColor="text1"/>
          <w:szCs w:val="28"/>
          <w:lang w:val="en-US" w:eastAsia="zh-CN"/>
        </w:rPr>
        <w:t xml:space="preserve"> </w:t>
      </w:r>
      <w:proofErr w:type="spellStart"/>
      <w:r w:rsidRPr="003D1AD9">
        <w:rPr>
          <w:rFonts w:ascii="Candara" w:hAnsi="Candara" w:cs="Candara"/>
          <w:color w:val="000000" w:themeColor="text1"/>
          <w:szCs w:val="28"/>
          <w:lang w:val="en-US" w:eastAsia="zh-CN"/>
        </w:rPr>
        <w:t>lembaga</w:t>
      </w:r>
      <w:proofErr w:type="spellEnd"/>
      <w:r w:rsidRPr="003D1AD9">
        <w:rPr>
          <w:rFonts w:ascii="Candara" w:hAnsi="Candara" w:cs="Candara"/>
          <w:color w:val="000000" w:themeColor="text1"/>
          <w:szCs w:val="28"/>
          <w:lang w:val="en-US" w:eastAsia="zh-CN"/>
        </w:rPr>
        <w:t xml:space="preserve"> zakat.</w:t>
      </w:r>
    </w:p>
    <w:p w14:paraId="32F417C9" w14:textId="77777777" w:rsidR="003339F8" w:rsidRPr="003D1AD9" w:rsidRDefault="00F17FDC" w:rsidP="00540332">
      <w:pPr>
        <w:pStyle w:val="BodyText"/>
        <w:spacing w:before="120" w:after="120"/>
        <w:rPr>
          <w:rFonts w:ascii="Candara" w:hAnsi="Candara"/>
          <w:b/>
          <w:bCs/>
          <w:color w:val="000000" w:themeColor="text1"/>
          <w:sz w:val="28"/>
          <w:szCs w:val="28"/>
          <w:lang w:val="id-ID"/>
        </w:rPr>
      </w:pPr>
      <w:r w:rsidRPr="003D1AD9">
        <w:rPr>
          <w:rFonts w:ascii="Candara" w:hAnsi="Candara"/>
          <w:b/>
          <w:bCs/>
          <w:color w:val="000000" w:themeColor="text1"/>
          <w:sz w:val="28"/>
          <w:szCs w:val="28"/>
          <w:lang w:val="id-ID"/>
        </w:rPr>
        <w:t>Penutup</w:t>
      </w:r>
    </w:p>
    <w:p w14:paraId="594156B4" w14:textId="77777777" w:rsidR="003339F8" w:rsidRPr="003D1AD9" w:rsidRDefault="00F17FDC" w:rsidP="003D1AD9">
      <w:pPr>
        <w:pStyle w:val="BodyText"/>
        <w:spacing w:before="120" w:after="120"/>
        <w:rPr>
          <w:rFonts w:ascii="Candara" w:hAnsi="Candara"/>
          <w:color w:val="000000" w:themeColor="text1"/>
        </w:rPr>
      </w:pPr>
      <w:r w:rsidRPr="003D1AD9">
        <w:rPr>
          <w:rFonts w:ascii="Candara" w:hAnsi="Candara"/>
          <w:b/>
          <w:bCs/>
          <w:color w:val="000000" w:themeColor="text1"/>
          <w:lang w:val="id-ID"/>
        </w:rPr>
        <w:t>Kesimpulan</w:t>
      </w:r>
    </w:p>
    <w:p w14:paraId="58469EF3" w14:textId="77777777" w:rsidR="00C36DCB" w:rsidRPr="003D1AD9" w:rsidRDefault="00F17FDC" w:rsidP="003D1AD9">
      <w:pPr>
        <w:spacing w:before="120" w:after="120" w:line="240" w:lineRule="auto"/>
        <w:ind w:firstLine="221"/>
        <w:rPr>
          <w:rFonts w:ascii="Candara" w:hAnsi="Candara" w:cs="Candara"/>
          <w:color w:val="000000" w:themeColor="text1"/>
          <w:szCs w:val="24"/>
          <w:lang w:val="en-US" w:eastAsia="zh-CN"/>
        </w:rPr>
      </w:pPr>
      <w:r w:rsidRPr="003D1AD9">
        <w:rPr>
          <w:rFonts w:ascii="Candara" w:hAnsi="Candara" w:cs="Candara"/>
          <w:color w:val="000000" w:themeColor="text1"/>
          <w:szCs w:val="24"/>
          <w:lang w:val="ms" w:eastAsia="zh-CN"/>
        </w:rPr>
        <w:t xml:space="preserve">Psikologi </w:t>
      </w:r>
      <w:r w:rsidR="00C36DCB" w:rsidRPr="003D1AD9">
        <w:rPr>
          <w:rFonts w:ascii="Candara" w:hAnsi="Candara" w:cs="Candara"/>
          <w:color w:val="000000" w:themeColor="text1"/>
          <w:szCs w:val="24"/>
          <w:lang w:val="ms" w:eastAsia="zh-CN"/>
        </w:rPr>
        <w:t xml:space="preserve">Berdasarkan pembahasan mendalam mengenai optimalisasi penghimpunan zakat di era modern, dapat disimpulkan bahwa transformasi digital, peningkatan kepercayaan masyarakat, dan adaptasi terhadap perkembangan sosial-ekonomi menjadi kunci keberhasilan. </w:t>
      </w:r>
      <w:r w:rsidR="00C36DCB" w:rsidRPr="003D1AD9">
        <w:rPr>
          <w:rFonts w:ascii="Candara" w:hAnsi="Candara" w:cs="Candara"/>
          <w:color w:val="000000" w:themeColor="text1"/>
          <w:szCs w:val="24"/>
          <w:lang w:val="en-US" w:eastAsia="zh-CN"/>
        </w:rPr>
        <w:t xml:space="preserve">Lembaga zakat </w:t>
      </w:r>
      <w:proofErr w:type="spellStart"/>
      <w:r w:rsidR="00C36DCB" w:rsidRPr="003D1AD9">
        <w:rPr>
          <w:rFonts w:ascii="Candara" w:hAnsi="Candara" w:cs="Candara"/>
          <w:color w:val="000000" w:themeColor="text1"/>
          <w:szCs w:val="24"/>
          <w:lang w:val="en-US" w:eastAsia="zh-CN"/>
        </w:rPr>
        <w:t>dituntut</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untuk</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proaktif</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memanfaatkan</w:t>
      </w:r>
      <w:proofErr w:type="spellEnd"/>
      <w:r w:rsidR="00C36DCB" w:rsidRPr="003D1AD9">
        <w:rPr>
          <w:rFonts w:ascii="Candara" w:hAnsi="Candara" w:cs="Candara"/>
          <w:color w:val="000000" w:themeColor="text1"/>
          <w:szCs w:val="24"/>
          <w:lang w:val="en-US" w:eastAsia="zh-CN"/>
        </w:rPr>
        <w:t xml:space="preserve"> platform digital, media </w:t>
      </w:r>
      <w:proofErr w:type="spellStart"/>
      <w:r w:rsidR="00C36DCB" w:rsidRPr="003D1AD9">
        <w:rPr>
          <w:rFonts w:ascii="Candara" w:hAnsi="Candara" w:cs="Candara"/>
          <w:color w:val="000000" w:themeColor="text1"/>
          <w:szCs w:val="24"/>
          <w:lang w:val="en-US" w:eastAsia="zh-CN"/>
        </w:rPr>
        <w:t>sosial</w:t>
      </w:r>
      <w:proofErr w:type="spellEnd"/>
      <w:r w:rsidR="00C36DCB" w:rsidRPr="003D1AD9">
        <w:rPr>
          <w:rFonts w:ascii="Candara" w:hAnsi="Candara" w:cs="Candara"/>
          <w:color w:val="000000" w:themeColor="text1"/>
          <w:szCs w:val="24"/>
          <w:lang w:val="en-US" w:eastAsia="zh-CN"/>
        </w:rPr>
        <w:t xml:space="preserve">, dan </w:t>
      </w:r>
      <w:proofErr w:type="spellStart"/>
      <w:r w:rsidR="00C36DCB" w:rsidRPr="003D1AD9">
        <w:rPr>
          <w:rFonts w:ascii="Candara" w:hAnsi="Candara" w:cs="Candara"/>
          <w:color w:val="000000" w:themeColor="text1"/>
          <w:szCs w:val="24"/>
          <w:lang w:val="en-US" w:eastAsia="zh-CN"/>
        </w:rPr>
        <w:t>teknologi</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finansial</w:t>
      </w:r>
      <w:proofErr w:type="spellEnd"/>
      <w:r w:rsidR="00C36DCB" w:rsidRPr="003D1AD9">
        <w:rPr>
          <w:rFonts w:ascii="Candara" w:hAnsi="Candara" w:cs="Candara"/>
          <w:color w:val="000000" w:themeColor="text1"/>
          <w:szCs w:val="24"/>
          <w:lang w:val="en-US" w:eastAsia="zh-CN"/>
        </w:rPr>
        <w:t xml:space="preserve"> (fintech) </w:t>
      </w:r>
      <w:proofErr w:type="spellStart"/>
      <w:r w:rsidR="00C36DCB" w:rsidRPr="003D1AD9">
        <w:rPr>
          <w:rFonts w:ascii="Candara" w:hAnsi="Candara" w:cs="Candara"/>
          <w:color w:val="000000" w:themeColor="text1"/>
          <w:szCs w:val="24"/>
          <w:lang w:val="en-US" w:eastAsia="zh-CN"/>
        </w:rPr>
        <w:t>guna</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menjangkau</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muzakki</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secara</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luas</w:t>
      </w:r>
      <w:proofErr w:type="spellEnd"/>
      <w:r w:rsidR="00C36DCB" w:rsidRPr="003D1AD9">
        <w:rPr>
          <w:rFonts w:ascii="Candara" w:hAnsi="Candara" w:cs="Candara"/>
          <w:color w:val="000000" w:themeColor="text1"/>
          <w:szCs w:val="24"/>
          <w:lang w:val="en-US" w:eastAsia="zh-CN"/>
        </w:rPr>
        <w:t xml:space="preserve"> dan </w:t>
      </w:r>
      <w:proofErr w:type="spellStart"/>
      <w:r w:rsidR="00C36DCB" w:rsidRPr="003D1AD9">
        <w:rPr>
          <w:rFonts w:ascii="Candara" w:hAnsi="Candara" w:cs="Candara"/>
          <w:color w:val="000000" w:themeColor="text1"/>
          <w:szCs w:val="24"/>
          <w:lang w:val="en-US" w:eastAsia="zh-CN"/>
        </w:rPr>
        <w:t>meningkatkan</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efisiensi</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operasional</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Transparansi</w:t>
      </w:r>
      <w:proofErr w:type="spellEnd"/>
      <w:r w:rsidR="00C36DCB" w:rsidRPr="003D1AD9">
        <w:rPr>
          <w:rFonts w:ascii="Candara" w:hAnsi="Candara" w:cs="Candara"/>
          <w:color w:val="000000" w:themeColor="text1"/>
          <w:szCs w:val="24"/>
          <w:lang w:val="en-US" w:eastAsia="zh-CN"/>
        </w:rPr>
        <w:t xml:space="preserve"> dan </w:t>
      </w:r>
      <w:proofErr w:type="spellStart"/>
      <w:r w:rsidR="00C36DCB" w:rsidRPr="003D1AD9">
        <w:rPr>
          <w:rFonts w:ascii="Candara" w:hAnsi="Candara" w:cs="Candara"/>
          <w:color w:val="000000" w:themeColor="text1"/>
          <w:szCs w:val="24"/>
          <w:lang w:val="en-US" w:eastAsia="zh-CN"/>
        </w:rPr>
        <w:t>akuntabilitas</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dalam</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pengelolaan</w:t>
      </w:r>
      <w:proofErr w:type="spellEnd"/>
      <w:r w:rsidR="00C36DCB" w:rsidRPr="003D1AD9">
        <w:rPr>
          <w:rFonts w:ascii="Candara" w:hAnsi="Candara" w:cs="Candara"/>
          <w:color w:val="000000" w:themeColor="text1"/>
          <w:szCs w:val="24"/>
          <w:lang w:val="en-US" w:eastAsia="zh-CN"/>
        </w:rPr>
        <w:t xml:space="preserve"> dana zakat </w:t>
      </w:r>
      <w:proofErr w:type="spellStart"/>
      <w:r w:rsidR="00C36DCB" w:rsidRPr="003D1AD9">
        <w:rPr>
          <w:rFonts w:ascii="Candara" w:hAnsi="Candara" w:cs="Candara"/>
          <w:color w:val="000000" w:themeColor="text1"/>
          <w:szCs w:val="24"/>
          <w:lang w:val="en-US" w:eastAsia="zh-CN"/>
        </w:rPr>
        <w:t>menjadi</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fondasi</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utama</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dalam</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membangun</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kepercayaan</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masyarakat</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Selain</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itu</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pendekatan</w:t>
      </w:r>
      <w:proofErr w:type="spellEnd"/>
      <w:r w:rsidR="00C36DCB" w:rsidRPr="003D1AD9">
        <w:rPr>
          <w:rFonts w:ascii="Candara" w:hAnsi="Candara" w:cs="Candara"/>
          <w:color w:val="000000" w:themeColor="text1"/>
          <w:szCs w:val="24"/>
          <w:lang w:val="en-US" w:eastAsia="zh-CN"/>
        </w:rPr>
        <w:t xml:space="preserve"> yang personal, </w:t>
      </w:r>
      <w:proofErr w:type="spellStart"/>
      <w:r w:rsidR="00C36DCB" w:rsidRPr="003D1AD9">
        <w:rPr>
          <w:rFonts w:ascii="Candara" w:hAnsi="Candara" w:cs="Candara"/>
          <w:color w:val="000000" w:themeColor="text1"/>
          <w:szCs w:val="24"/>
          <w:lang w:val="en-US" w:eastAsia="zh-CN"/>
        </w:rPr>
        <w:t>edukatif</w:t>
      </w:r>
      <w:proofErr w:type="spellEnd"/>
      <w:r w:rsidR="00C36DCB" w:rsidRPr="003D1AD9">
        <w:rPr>
          <w:rFonts w:ascii="Candara" w:hAnsi="Candara" w:cs="Candara"/>
          <w:color w:val="000000" w:themeColor="text1"/>
          <w:szCs w:val="24"/>
          <w:lang w:val="en-US" w:eastAsia="zh-CN"/>
        </w:rPr>
        <w:t xml:space="preserve">, dan </w:t>
      </w:r>
      <w:proofErr w:type="spellStart"/>
      <w:r w:rsidR="00C36DCB" w:rsidRPr="003D1AD9">
        <w:rPr>
          <w:rFonts w:ascii="Candara" w:hAnsi="Candara" w:cs="Candara"/>
          <w:color w:val="000000" w:themeColor="text1"/>
          <w:szCs w:val="24"/>
          <w:lang w:val="en-US" w:eastAsia="zh-CN"/>
        </w:rPr>
        <w:t>relevan</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dengan</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gaya</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hidup</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generasi</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muda</w:t>
      </w:r>
      <w:proofErr w:type="spellEnd"/>
      <w:r w:rsidR="00C36DCB" w:rsidRPr="003D1AD9">
        <w:rPr>
          <w:rFonts w:ascii="Candara" w:hAnsi="Candara" w:cs="Candara"/>
          <w:color w:val="000000" w:themeColor="text1"/>
          <w:szCs w:val="24"/>
          <w:lang w:val="en-US" w:eastAsia="zh-CN"/>
        </w:rPr>
        <w:t xml:space="preserve"> dan </w:t>
      </w:r>
      <w:proofErr w:type="spellStart"/>
      <w:r w:rsidR="00C36DCB" w:rsidRPr="003D1AD9">
        <w:rPr>
          <w:rFonts w:ascii="Candara" w:hAnsi="Candara" w:cs="Candara"/>
          <w:color w:val="000000" w:themeColor="text1"/>
          <w:szCs w:val="24"/>
          <w:lang w:val="en-US" w:eastAsia="zh-CN"/>
        </w:rPr>
        <w:t>profesional</w:t>
      </w:r>
      <w:proofErr w:type="spellEnd"/>
      <w:r w:rsidR="00C36DCB" w:rsidRPr="003D1AD9">
        <w:rPr>
          <w:rFonts w:ascii="Candara" w:hAnsi="Candara" w:cs="Candara"/>
          <w:color w:val="000000" w:themeColor="text1"/>
          <w:szCs w:val="24"/>
          <w:lang w:val="en-US" w:eastAsia="zh-CN"/>
        </w:rPr>
        <w:t xml:space="preserve"> juga </w:t>
      </w:r>
      <w:proofErr w:type="spellStart"/>
      <w:r w:rsidR="00C36DCB" w:rsidRPr="003D1AD9">
        <w:rPr>
          <w:rFonts w:ascii="Candara" w:hAnsi="Candara" w:cs="Candara"/>
          <w:color w:val="000000" w:themeColor="text1"/>
          <w:szCs w:val="24"/>
          <w:lang w:val="en-US" w:eastAsia="zh-CN"/>
        </w:rPr>
        <w:t>krusial</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dalam</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meningkatkan</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kesadaran</w:t>
      </w:r>
      <w:proofErr w:type="spellEnd"/>
      <w:r w:rsidR="00C36DCB" w:rsidRPr="003D1AD9">
        <w:rPr>
          <w:rFonts w:ascii="Candara" w:hAnsi="Candara" w:cs="Candara"/>
          <w:color w:val="000000" w:themeColor="text1"/>
          <w:szCs w:val="24"/>
          <w:lang w:val="en-US" w:eastAsia="zh-CN"/>
        </w:rPr>
        <w:t xml:space="preserve"> dan </w:t>
      </w:r>
      <w:proofErr w:type="spellStart"/>
      <w:r w:rsidR="00C36DCB" w:rsidRPr="003D1AD9">
        <w:rPr>
          <w:rFonts w:ascii="Candara" w:hAnsi="Candara" w:cs="Candara"/>
          <w:color w:val="000000" w:themeColor="text1"/>
          <w:szCs w:val="24"/>
          <w:lang w:val="en-US" w:eastAsia="zh-CN"/>
        </w:rPr>
        <w:t>partisipasi</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dalam</w:t>
      </w:r>
      <w:proofErr w:type="spellEnd"/>
      <w:r w:rsidR="00C36DCB" w:rsidRPr="003D1AD9">
        <w:rPr>
          <w:rFonts w:ascii="Candara" w:hAnsi="Candara" w:cs="Candara"/>
          <w:color w:val="000000" w:themeColor="text1"/>
          <w:szCs w:val="24"/>
          <w:lang w:val="en-US" w:eastAsia="zh-CN"/>
        </w:rPr>
        <w:t xml:space="preserve"> </w:t>
      </w:r>
      <w:proofErr w:type="spellStart"/>
      <w:r w:rsidR="00C36DCB" w:rsidRPr="003D1AD9">
        <w:rPr>
          <w:rFonts w:ascii="Candara" w:hAnsi="Candara" w:cs="Candara"/>
          <w:color w:val="000000" w:themeColor="text1"/>
          <w:szCs w:val="24"/>
          <w:lang w:val="en-US" w:eastAsia="zh-CN"/>
        </w:rPr>
        <w:t>menunaikan</w:t>
      </w:r>
      <w:proofErr w:type="spellEnd"/>
      <w:r w:rsidR="00C36DCB" w:rsidRPr="003D1AD9">
        <w:rPr>
          <w:rFonts w:ascii="Candara" w:hAnsi="Candara" w:cs="Candara"/>
          <w:color w:val="000000" w:themeColor="text1"/>
          <w:szCs w:val="24"/>
          <w:lang w:val="en-US" w:eastAsia="zh-CN"/>
        </w:rPr>
        <w:t xml:space="preserve"> zakat. </w:t>
      </w:r>
    </w:p>
    <w:p w14:paraId="6098B2A6" w14:textId="77777777" w:rsidR="003D1AD9" w:rsidRDefault="00C36DCB" w:rsidP="003D1AD9">
      <w:pPr>
        <w:spacing w:before="120" w:after="120" w:line="240" w:lineRule="auto"/>
        <w:ind w:firstLine="221"/>
        <w:rPr>
          <w:rFonts w:ascii="Candara" w:hAnsi="Candara" w:cs="Candara"/>
          <w:color w:val="000000" w:themeColor="text1"/>
          <w:szCs w:val="24"/>
          <w:lang w:val="en-US" w:eastAsia="zh-CN"/>
        </w:rPr>
      </w:pPr>
      <w:proofErr w:type="spellStart"/>
      <w:r w:rsidRPr="003D1AD9">
        <w:rPr>
          <w:rFonts w:ascii="Candara" w:hAnsi="Candara" w:cs="Candara"/>
          <w:color w:val="000000" w:themeColor="text1"/>
          <w:szCs w:val="24"/>
          <w:lang w:val="en-US" w:eastAsia="zh-CN"/>
        </w:rPr>
        <w:t>Dengan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mengadopsi</w:t>
      </w:r>
      <w:proofErr w:type="spellEnd"/>
      <w:r w:rsidRPr="003D1AD9">
        <w:rPr>
          <w:rFonts w:ascii="Candara" w:hAnsi="Candara" w:cs="Candara"/>
          <w:color w:val="000000" w:themeColor="text1"/>
          <w:szCs w:val="24"/>
          <w:lang w:val="en-US" w:eastAsia="zh-CN"/>
        </w:rPr>
        <w:t xml:space="preserve"> strategi </w:t>
      </w:r>
      <w:proofErr w:type="spellStart"/>
      <w:r w:rsidRPr="003D1AD9">
        <w:rPr>
          <w:rFonts w:ascii="Candara" w:hAnsi="Candara" w:cs="Candara"/>
          <w:color w:val="000000" w:themeColor="text1"/>
          <w:szCs w:val="24"/>
          <w:lang w:val="en-US" w:eastAsia="zh-CN"/>
        </w:rPr>
        <w:t>inovatif</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adaptif</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berorientasi</w:t>
      </w:r>
      <w:proofErr w:type="spellEnd"/>
      <w:r w:rsidRPr="003D1AD9">
        <w:rPr>
          <w:rFonts w:ascii="Candara" w:hAnsi="Candara" w:cs="Candara"/>
          <w:color w:val="000000" w:themeColor="text1"/>
          <w:szCs w:val="24"/>
          <w:lang w:val="en-US" w:eastAsia="zh-CN"/>
        </w:rPr>
        <w:t xml:space="preserve"> pada </w:t>
      </w:r>
      <w:proofErr w:type="spellStart"/>
      <w:r w:rsidRPr="003D1AD9">
        <w:rPr>
          <w:rFonts w:ascii="Candara" w:hAnsi="Candara" w:cs="Candara"/>
          <w:color w:val="000000" w:themeColor="text1"/>
          <w:szCs w:val="24"/>
          <w:lang w:val="en-US" w:eastAsia="zh-CN"/>
        </w:rPr>
        <w:t>kepercayaan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lembaga</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dapat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memaksimalkan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potensi</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sebagai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instrumen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redistribusi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kekayaan</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pemerataan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kesejahteraan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sehingga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memberikan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kontribusi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signifikan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bagi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kemaslahatan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umat</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pembangunan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berkelanjutan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Penghimpunan</w:t>
      </w:r>
      <w:proofErr w:type="spellEnd"/>
      <w:r w:rsidRPr="003D1AD9">
        <w:rPr>
          <w:rFonts w:ascii="Candara" w:hAnsi="Candara" w:cs="Candara"/>
          <w:color w:val="000000" w:themeColor="text1"/>
          <w:szCs w:val="24"/>
          <w:lang w:val="en-US" w:eastAsia="zh-CN"/>
        </w:rPr>
        <w:t xml:space="preserve"> zakat yang </w:t>
      </w:r>
      <w:proofErr w:type="spellStart"/>
      <w:r w:rsidRPr="003D1AD9">
        <w:rPr>
          <w:rFonts w:ascii="Candara" w:hAnsi="Candara" w:cs="Candara"/>
          <w:color w:val="000000" w:themeColor="text1"/>
          <w:szCs w:val="24"/>
          <w:lang w:val="en-US" w:eastAsia="zh-CN"/>
        </w:rPr>
        <w:t>efektif</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memerlukan</w:t>
      </w:r>
      <w:proofErr w:type="spellEnd"/>
      <w:r w:rsidRPr="003D1AD9">
        <w:rPr>
          <w:rFonts w:ascii="Candara" w:hAnsi="Candara" w:cs="Candara"/>
          <w:color w:val="000000" w:themeColor="text1"/>
          <w:szCs w:val="24"/>
          <w:lang w:val="en-US" w:eastAsia="zh-CN"/>
        </w:rPr>
        <w:t xml:space="preserve"> strategi dan </w:t>
      </w:r>
      <w:proofErr w:type="spellStart"/>
      <w:r w:rsidRPr="003D1AD9">
        <w:rPr>
          <w:rFonts w:ascii="Candara" w:hAnsi="Candara" w:cs="Candara"/>
          <w:color w:val="000000" w:themeColor="text1"/>
          <w:szCs w:val="24"/>
          <w:lang w:val="en-US" w:eastAsia="zh-CN"/>
        </w:rPr>
        <w:t>inovasi</w:t>
      </w:r>
      <w:proofErr w:type="spellEnd"/>
      <w:r w:rsidRPr="003D1AD9">
        <w:rPr>
          <w:rFonts w:ascii="Candara" w:hAnsi="Candara" w:cs="Candara"/>
          <w:color w:val="000000" w:themeColor="text1"/>
          <w:szCs w:val="24"/>
          <w:lang w:val="en-US" w:eastAsia="zh-CN"/>
        </w:rPr>
        <w:t xml:space="preserve"> yang </w:t>
      </w:r>
      <w:proofErr w:type="spellStart"/>
      <w:r w:rsidRPr="003D1AD9">
        <w:rPr>
          <w:rFonts w:ascii="Candara" w:hAnsi="Candara" w:cs="Candara"/>
          <w:color w:val="000000" w:themeColor="text1"/>
          <w:szCs w:val="24"/>
          <w:lang w:val="en-US" w:eastAsia="zh-CN"/>
        </w:rPr>
        <w:t>berkelanjutan</w:t>
      </w:r>
      <w:proofErr w:type="spellEnd"/>
      <w:r w:rsidRPr="003D1AD9">
        <w:rPr>
          <w:rFonts w:ascii="Candara" w:hAnsi="Candara" w:cs="Candara"/>
          <w:color w:val="000000" w:themeColor="text1"/>
          <w:szCs w:val="24"/>
          <w:lang w:val="en-US" w:eastAsia="zh-CN"/>
        </w:rPr>
        <w:t xml:space="preserve">. Lembaga zakat </w:t>
      </w:r>
      <w:proofErr w:type="spellStart"/>
      <w:r w:rsidRPr="003D1AD9">
        <w:rPr>
          <w:rFonts w:ascii="Candara" w:hAnsi="Candara" w:cs="Candara"/>
          <w:color w:val="000000" w:themeColor="text1"/>
          <w:szCs w:val="24"/>
          <w:lang w:val="en-US" w:eastAsia="zh-CN"/>
        </w:rPr>
        <w:t>perlu</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mengadopsi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teknologi</w:t>
      </w:r>
      <w:proofErr w:type="spellEnd"/>
      <w:r w:rsidRPr="003D1AD9">
        <w:rPr>
          <w:rFonts w:ascii="Candara" w:hAnsi="Candara" w:cs="Candara"/>
          <w:color w:val="000000" w:themeColor="text1"/>
          <w:szCs w:val="24"/>
          <w:lang w:val="en-US" w:eastAsia="zh-CN"/>
        </w:rPr>
        <w:t xml:space="preserve"> digital, </w:t>
      </w:r>
      <w:proofErr w:type="spellStart"/>
      <w:r w:rsidRPr="003D1AD9">
        <w:rPr>
          <w:rFonts w:ascii="Candara" w:hAnsi="Candara" w:cs="Candara"/>
          <w:color w:val="000000" w:themeColor="text1"/>
          <w:szCs w:val="24"/>
          <w:lang w:val="en-US" w:eastAsia="zh-CN"/>
        </w:rPr>
        <w:t>membangun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kepercayaan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masyarakat</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menjalin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kerjasama</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dengan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berbagai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pihak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untuk</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memastikan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bahwa</w:t>
      </w:r>
      <w:proofErr w:type="spellEnd"/>
      <w:r w:rsidRPr="003D1AD9">
        <w:rPr>
          <w:rFonts w:ascii="Candara" w:hAnsi="Candara" w:cs="Candara"/>
          <w:color w:val="000000" w:themeColor="text1"/>
          <w:szCs w:val="24"/>
          <w:lang w:val="en-US" w:eastAsia="zh-CN"/>
        </w:rPr>
        <w:t xml:space="preserve"> dana zakat </w:t>
      </w:r>
      <w:proofErr w:type="spellStart"/>
      <w:r w:rsidRPr="003D1AD9">
        <w:rPr>
          <w:rFonts w:ascii="Candara" w:hAnsi="Candara" w:cs="Candara"/>
          <w:color w:val="000000" w:themeColor="text1"/>
          <w:szCs w:val="24"/>
          <w:lang w:val="en-US" w:eastAsia="zh-CN"/>
        </w:rPr>
        <w:t>dapat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dikelola</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didistribusikan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secara</w:t>
      </w:r>
      <w:proofErr w:type="spellEnd"/>
      <w:r w:rsidRPr="003D1AD9">
        <w:rPr>
          <w:rFonts w:ascii="Candara" w:hAnsi="Candara" w:cs="Candara"/>
          <w:color w:val="000000" w:themeColor="text1"/>
          <w:szCs w:val="24"/>
          <w:lang w:val="en-US" w:eastAsia="zh-CN"/>
        </w:rPr>
        <w:t xml:space="preserve"> optimal. </w:t>
      </w:r>
      <w:proofErr w:type="spellStart"/>
      <w:r w:rsidRPr="003D1AD9">
        <w:rPr>
          <w:rFonts w:ascii="Candara" w:hAnsi="Candara" w:cs="Candara"/>
          <w:color w:val="000000" w:themeColor="text1"/>
          <w:szCs w:val="24"/>
          <w:lang w:val="en-US" w:eastAsia="zh-CN"/>
        </w:rPr>
        <w:t>Dengan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pendekatan</w:t>
      </w:r>
      <w:proofErr w:type="spellEnd"/>
      <w:r w:rsidRPr="003D1AD9">
        <w:rPr>
          <w:rFonts w:ascii="Candara" w:hAnsi="Candara" w:cs="Candara"/>
          <w:color w:val="000000" w:themeColor="text1"/>
          <w:szCs w:val="24"/>
          <w:lang w:val="en-US" w:eastAsia="zh-CN"/>
        </w:rPr>
        <w:t xml:space="preserve"> yang </w:t>
      </w:r>
      <w:proofErr w:type="spellStart"/>
      <w:r w:rsidRPr="003D1AD9">
        <w:rPr>
          <w:rFonts w:ascii="Candara" w:hAnsi="Candara" w:cs="Candara"/>
          <w:color w:val="000000" w:themeColor="text1"/>
          <w:szCs w:val="24"/>
          <w:lang w:val="en-US" w:eastAsia="zh-CN"/>
        </w:rPr>
        <w:t>tepat</w:t>
      </w:r>
      <w:proofErr w:type="spellEnd"/>
      <w:r w:rsidRPr="003D1AD9">
        <w:rPr>
          <w:rFonts w:ascii="Candara" w:hAnsi="Candara" w:cs="Candara"/>
          <w:color w:val="000000" w:themeColor="text1"/>
          <w:szCs w:val="24"/>
          <w:lang w:val="en-US" w:eastAsia="zh-CN"/>
        </w:rPr>
        <w:t xml:space="preserve">, zakat </w:t>
      </w:r>
      <w:proofErr w:type="spellStart"/>
      <w:r w:rsidRPr="003D1AD9">
        <w:rPr>
          <w:rFonts w:ascii="Candara" w:hAnsi="Candara" w:cs="Candara"/>
          <w:color w:val="000000" w:themeColor="text1"/>
          <w:szCs w:val="24"/>
          <w:lang w:val="en-US" w:eastAsia="zh-CN"/>
        </w:rPr>
        <w:t>dapat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menjadi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instrumen</w:t>
      </w:r>
      <w:proofErr w:type="spellEnd"/>
      <w:r w:rsidRPr="003D1AD9">
        <w:rPr>
          <w:rFonts w:ascii="Candara" w:hAnsi="Candara" w:cs="Candara"/>
          <w:color w:val="000000" w:themeColor="text1"/>
          <w:szCs w:val="24"/>
          <w:lang w:val="en-US" w:eastAsia="zh-CN"/>
        </w:rPr>
        <w:t xml:space="preserve"> yang </w:t>
      </w:r>
      <w:proofErr w:type="spellStart"/>
      <w:r w:rsidRPr="003D1AD9">
        <w:rPr>
          <w:rFonts w:ascii="Candara" w:hAnsi="Candara" w:cs="Candara"/>
          <w:color w:val="000000" w:themeColor="text1"/>
          <w:szCs w:val="24"/>
          <w:lang w:val="en-US" w:eastAsia="zh-CN"/>
        </w:rPr>
        <w:t>kuat</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dalam</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mengurangi</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kesenjangan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sosial</w:t>
      </w:r>
      <w:proofErr w:type="spellEnd"/>
      <w:r w:rsidRPr="003D1AD9">
        <w:rPr>
          <w:rFonts w:ascii="Candara" w:hAnsi="Candara" w:cs="Candara"/>
          <w:color w:val="000000" w:themeColor="text1"/>
          <w:szCs w:val="24"/>
          <w:lang w:val="en-US" w:eastAsia="zh-CN"/>
        </w:rPr>
        <w:t xml:space="preserve"> dan </w:t>
      </w:r>
      <w:proofErr w:type="spellStart"/>
      <w:r w:rsidRPr="003D1AD9">
        <w:rPr>
          <w:rFonts w:ascii="Candara" w:hAnsi="Candara" w:cs="Candara"/>
          <w:color w:val="000000" w:themeColor="text1"/>
          <w:szCs w:val="24"/>
          <w:lang w:val="en-US" w:eastAsia="zh-CN"/>
        </w:rPr>
        <w:t>meningkatkan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kesejahteraan</w:t>
      </w:r>
      <w:proofErr w:type="spellEnd"/>
      <w:r w:rsidRPr="003D1AD9">
        <w:rPr>
          <w:rFonts w:ascii="Candara" w:hAnsi="Candara" w:cs="Candara"/>
          <w:color w:val="000000" w:themeColor="text1"/>
          <w:szCs w:val="24"/>
          <w:lang w:val="en-US" w:eastAsia="zh-CN"/>
        </w:rPr>
        <w:t xml:space="preserve"> </w:t>
      </w:r>
      <w:proofErr w:type="spellStart"/>
      <w:r w:rsidRPr="003D1AD9">
        <w:rPr>
          <w:rFonts w:ascii="Candara" w:hAnsi="Candara" w:cs="Candara"/>
          <w:color w:val="000000" w:themeColor="text1"/>
          <w:szCs w:val="24"/>
          <w:lang w:val="en-US" w:eastAsia="zh-CN"/>
        </w:rPr>
        <w:t>masyaraka</w:t>
      </w:r>
      <w:proofErr w:type="spellEnd"/>
    </w:p>
    <w:p w14:paraId="60A08874" w14:textId="5A5A987C" w:rsidR="003339F8" w:rsidRPr="003D1AD9" w:rsidRDefault="00F17FDC" w:rsidP="003D1AD9">
      <w:pPr>
        <w:spacing w:before="120" w:after="120" w:line="240" w:lineRule="auto"/>
        <w:rPr>
          <w:rFonts w:ascii="Candara" w:hAnsi="Candara" w:cs="Candara"/>
          <w:color w:val="000000" w:themeColor="text1"/>
          <w:szCs w:val="24"/>
          <w:lang w:val="en-US" w:eastAsia="zh-CN"/>
        </w:rPr>
      </w:pPr>
      <w:r w:rsidRPr="003D1AD9">
        <w:rPr>
          <w:rFonts w:ascii="Candara" w:hAnsi="Candara"/>
          <w:b/>
          <w:bCs/>
          <w:color w:val="000000" w:themeColor="text1"/>
          <w:szCs w:val="24"/>
          <w:lang w:val="id-ID"/>
        </w:rPr>
        <w:t>Saran</w:t>
      </w:r>
      <w:r w:rsidRPr="003D1AD9">
        <w:rPr>
          <w:rFonts w:ascii="Candara" w:hAnsi="Candara"/>
          <w:b/>
          <w:bCs/>
          <w:color w:val="000000" w:themeColor="text1"/>
          <w:sz w:val="32"/>
          <w:szCs w:val="24"/>
          <w:lang w:val="id-ID"/>
        </w:rPr>
        <w:t xml:space="preserve"> </w:t>
      </w:r>
    </w:p>
    <w:p w14:paraId="4CC74154" w14:textId="5D411156" w:rsidR="003339F8" w:rsidRDefault="00F17FDC" w:rsidP="003D1AD9">
      <w:pPr>
        <w:spacing w:before="120" w:after="120" w:line="240" w:lineRule="auto"/>
        <w:ind w:firstLine="221"/>
        <w:rPr>
          <w:rFonts w:ascii="Candara" w:hAnsi="Candara"/>
          <w:bCs/>
          <w:color w:val="000000" w:themeColor="text1"/>
          <w:szCs w:val="24"/>
        </w:rPr>
      </w:pPr>
      <w:r w:rsidRPr="003D1AD9">
        <w:rPr>
          <w:rFonts w:ascii="Candara" w:hAnsi="Candara"/>
          <w:bCs/>
          <w:color w:val="000000" w:themeColor="text1"/>
          <w:szCs w:val="24"/>
          <w:lang w:val="id-ID"/>
        </w:rPr>
        <w:t>M</w:t>
      </w:r>
      <w:proofErr w:type="spellStart"/>
      <w:r w:rsidRPr="003D1AD9">
        <w:rPr>
          <w:rFonts w:ascii="Candara" w:hAnsi="Candara"/>
          <w:bCs/>
          <w:color w:val="000000" w:themeColor="text1"/>
          <w:szCs w:val="24"/>
        </w:rPr>
        <w:t>enyadari</w:t>
      </w:r>
      <w:proofErr w:type="spellEnd"/>
      <w:r w:rsidRPr="003D1AD9">
        <w:rPr>
          <w:rFonts w:ascii="Candara" w:hAnsi="Candara"/>
          <w:bCs/>
          <w:color w:val="000000" w:themeColor="text1"/>
          <w:szCs w:val="24"/>
          <w:lang w:val="id-ID"/>
        </w:rPr>
        <w:t xml:space="preserve"> bahwa</w:t>
      </w:r>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penulisan</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artikel</w:t>
      </w:r>
      <w:proofErr w:type="spellEnd"/>
      <w:r w:rsidRPr="003D1AD9">
        <w:rPr>
          <w:rFonts w:ascii="Candara" w:hAnsi="Candara"/>
          <w:bCs/>
          <w:color w:val="000000" w:themeColor="text1"/>
          <w:szCs w:val="24"/>
        </w:rPr>
        <w:t xml:space="preserve"> yang </w:t>
      </w:r>
      <w:proofErr w:type="spellStart"/>
      <w:r w:rsidRPr="003D1AD9">
        <w:rPr>
          <w:rFonts w:ascii="Candara" w:hAnsi="Candara"/>
          <w:bCs/>
          <w:color w:val="000000" w:themeColor="text1"/>
          <w:szCs w:val="24"/>
        </w:rPr>
        <w:t>dibuat</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ini</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masih</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memerlukan</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penyempurnaan</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terutama</w:t>
      </w:r>
      <w:proofErr w:type="spellEnd"/>
      <w:r w:rsidRPr="003D1AD9">
        <w:rPr>
          <w:rFonts w:ascii="Candara" w:hAnsi="Candara"/>
          <w:bCs/>
          <w:color w:val="000000" w:themeColor="text1"/>
          <w:szCs w:val="24"/>
        </w:rPr>
        <w:t xml:space="preserve"> pada </w:t>
      </w:r>
      <w:proofErr w:type="spellStart"/>
      <w:r w:rsidRPr="003D1AD9">
        <w:rPr>
          <w:rFonts w:ascii="Candara" w:hAnsi="Candara"/>
          <w:bCs/>
          <w:color w:val="000000" w:themeColor="text1"/>
          <w:szCs w:val="24"/>
        </w:rPr>
        <w:t>bagian</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isi</w:t>
      </w:r>
      <w:proofErr w:type="spellEnd"/>
      <w:r w:rsidRPr="003D1AD9">
        <w:rPr>
          <w:rFonts w:ascii="Candara" w:hAnsi="Candara"/>
          <w:bCs/>
          <w:color w:val="000000" w:themeColor="text1"/>
          <w:szCs w:val="24"/>
        </w:rPr>
        <w:t xml:space="preserve">. Kami </w:t>
      </w:r>
      <w:proofErr w:type="spellStart"/>
      <w:r w:rsidRPr="003D1AD9">
        <w:rPr>
          <w:rFonts w:ascii="Candara" w:hAnsi="Candara"/>
          <w:bCs/>
          <w:color w:val="000000" w:themeColor="text1"/>
          <w:szCs w:val="24"/>
        </w:rPr>
        <w:t>menerima</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segala</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bentuk</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kritik</w:t>
      </w:r>
      <w:proofErr w:type="spellEnd"/>
      <w:r w:rsidRPr="003D1AD9">
        <w:rPr>
          <w:rFonts w:ascii="Candara" w:hAnsi="Candara"/>
          <w:bCs/>
          <w:color w:val="000000" w:themeColor="text1"/>
          <w:szCs w:val="24"/>
        </w:rPr>
        <w:t xml:space="preserve"> dan saran </w:t>
      </w:r>
      <w:proofErr w:type="spellStart"/>
      <w:r w:rsidRPr="003D1AD9">
        <w:rPr>
          <w:rFonts w:ascii="Candara" w:hAnsi="Candara"/>
          <w:bCs/>
          <w:color w:val="000000" w:themeColor="text1"/>
          <w:szCs w:val="24"/>
        </w:rPr>
        <w:t>pembaca</w:t>
      </w:r>
      <w:proofErr w:type="spellEnd"/>
      <w:r w:rsidRPr="003D1AD9">
        <w:rPr>
          <w:rFonts w:ascii="Candara" w:hAnsi="Candara"/>
          <w:bCs/>
          <w:color w:val="000000" w:themeColor="text1"/>
          <w:szCs w:val="24"/>
        </w:rPr>
        <w:t xml:space="preserve"> demi </w:t>
      </w:r>
      <w:proofErr w:type="spellStart"/>
      <w:r w:rsidRPr="003D1AD9">
        <w:rPr>
          <w:rFonts w:ascii="Candara" w:hAnsi="Candara"/>
          <w:bCs/>
          <w:color w:val="000000" w:themeColor="text1"/>
          <w:szCs w:val="24"/>
        </w:rPr>
        <w:t>penyempurnaan</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Artikel</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Apabila</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terdapat</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banyak</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kesalahan</w:t>
      </w:r>
      <w:proofErr w:type="spellEnd"/>
      <w:r w:rsidRPr="003D1AD9">
        <w:rPr>
          <w:rFonts w:ascii="Candara" w:hAnsi="Candara"/>
          <w:bCs/>
          <w:color w:val="000000" w:themeColor="text1"/>
          <w:szCs w:val="24"/>
        </w:rPr>
        <w:t xml:space="preserve"> pada </w:t>
      </w:r>
      <w:proofErr w:type="spellStart"/>
      <w:r w:rsidRPr="003D1AD9">
        <w:rPr>
          <w:rFonts w:ascii="Candara" w:hAnsi="Candara"/>
          <w:bCs/>
          <w:color w:val="000000" w:themeColor="text1"/>
          <w:szCs w:val="24"/>
        </w:rPr>
        <w:t>makalah</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ini</w:t>
      </w:r>
      <w:proofErr w:type="spellEnd"/>
      <w:r w:rsidRPr="003D1AD9">
        <w:rPr>
          <w:rFonts w:ascii="Candara" w:hAnsi="Candara"/>
          <w:bCs/>
          <w:color w:val="000000" w:themeColor="text1"/>
          <w:szCs w:val="24"/>
        </w:rPr>
        <w:t xml:space="preserve">, kami </w:t>
      </w:r>
      <w:proofErr w:type="spellStart"/>
      <w:r w:rsidRPr="003D1AD9">
        <w:rPr>
          <w:rFonts w:ascii="Candara" w:hAnsi="Candara"/>
          <w:bCs/>
          <w:color w:val="000000" w:themeColor="text1"/>
          <w:szCs w:val="24"/>
        </w:rPr>
        <w:t>memohon</w:t>
      </w:r>
      <w:proofErr w:type="spellEnd"/>
      <w:r w:rsidRPr="003D1AD9">
        <w:rPr>
          <w:rFonts w:ascii="Candara" w:hAnsi="Candara"/>
          <w:bCs/>
          <w:color w:val="000000" w:themeColor="text1"/>
          <w:szCs w:val="24"/>
        </w:rPr>
        <w:t xml:space="preserve"> </w:t>
      </w:r>
      <w:proofErr w:type="spellStart"/>
      <w:r w:rsidRPr="003D1AD9">
        <w:rPr>
          <w:rFonts w:ascii="Candara" w:hAnsi="Candara"/>
          <w:bCs/>
          <w:color w:val="000000" w:themeColor="text1"/>
          <w:szCs w:val="24"/>
        </w:rPr>
        <w:t>maaf</w:t>
      </w:r>
      <w:proofErr w:type="spellEnd"/>
      <w:r w:rsidRPr="003D1AD9">
        <w:rPr>
          <w:rFonts w:ascii="Candara" w:hAnsi="Candara"/>
          <w:bCs/>
          <w:color w:val="000000" w:themeColor="text1"/>
          <w:szCs w:val="24"/>
        </w:rPr>
        <w:t xml:space="preserve">. </w:t>
      </w:r>
    </w:p>
    <w:p w14:paraId="2443068E" w14:textId="6884FB3A" w:rsidR="003D1AD9" w:rsidRPr="003D1AD9" w:rsidRDefault="003D1AD9" w:rsidP="003D1AD9">
      <w:pPr>
        <w:spacing w:before="120" w:after="120" w:line="240" w:lineRule="auto"/>
        <w:rPr>
          <w:rFonts w:ascii="Candara" w:hAnsi="Candara"/>
          <w:b/>
          <w:color w:val="000000" w:themeColor="text1"/>
          <w:sz w:val="28"/>
          <w:szCs w:val="28"/>
        </w:rPr>
      </w:pPr>
      <w:r w:rsidRPr="003D1AD9">
        <w:rPr>
          <w:rFonts w:ascii="Candara" w:hAnsi="Candara"/>
          <w:b/>
          <w:color w:val="000000" w:themeColor="text1"/>
          <w:sz w:val="28"/>
          <w:szCs w:val="28"/>
        </w:rPr>
        <w:lastRenderedPageBreak/>
        <w:t xml:space="preserve">Daftar Pustaka </w:t>
      </w:r>
    </w:p>
    <w:bookmarkEnd w:id="0"/>
    <w:p w14:paraId="5BBD89F3" w14:textId="77777777" w:rsidR="00540332" w:rsidRPr="003D1AD9" w:rsidRDefault="00540332" w:rsidP="003D1AD9">
      <w:pPr>
        <w:spacing w:before="120" w:after="120" w:line="240" w:lineRule="auto"/>
        <w:ind w:left="567" w:hanging="567"/>
        <w:rPr>
          <w:rFonts w:ascii="Candara" w:eastAsia="SimSun" w:hAnsi="Candara" w:cs="Candara"/>
          <w:color w:val="000000" w:themeColor="text1"/>
          <w:szCs w:val="24"/>
          <w:lang w:val="en-US" w:eastAsia="zh-CN" w:bidi="ar"/>
          <w14:ligatures w14:val="standardContextual"/>
        </w:rPr>
      </w:pPr>
      <w:r w:rsidRPr="003D1AD9">
        <w:rPr>
          <w:rFonts w:ascii="Candara" w:hAnsi="Candara" w:cstheme="majorBidi"/>
          <w:b/>
          <w:bCs/>
          <w:color w:val="000000" w:themeColor="text1"/>
          <w:szCs w:val="24"/>
        </w:rPr>
        <w:fldChar w:fldCharType="begin"/>
      </w:r>
      <w:r w:rsidRPr="003D1AD9">
        <w:rPr>
          <w:rFonts w:ascii="Candara" w:hAnsi="Candara" w:cstheme="majorBidi"/>
          <w:b/>
          <w:bCs/>
          <w:color w:val="000000" w:themeColor="text1"/>
          <w:szCs w:val="24"/>
        </w:rPr>
        <w:instrText xml:space="preserve"> ADDIN ZOTERO_BIBL {"uncited":[],"omitted":[],"custom":[]} CSL_BIBLIOGRAPHY </w:instrText>
      </w:r>
      <w:r w:rsidRPr="003D1AD9">
        <w:rPr>
          <w:rFonts w:ascii="Candara" w:hAnsi="Candara" w:cstheme="majorBidi"/>
          <w:b/>
          <w:bCs/>
          <w:color w:val="000000" w:themeColor="text1"/>
          <w:szCs w:val="24"/>
        </w:rPr>
        <w:fldChar w:fldCharType="separate"/>
      </w:r>
      <w:proofErr w:type="spellStart"/>
      <w:r w:rsidRPr="003D1AD9">
        <w:rPr>
          <w:rFonts w:ascii="Candara" w:hAnsi="Candara"/>
          <w:szCs w:val="24"/>
        </w:rPr>
        <w:t>Alwi</w:t>
      </w:r>
      <w:proofErr w:type="spellEnd"/>
      <w:r w:rsidRPr="003D1AD9">
        <w:rPr>
          <w:rFonts w:ascii="Candara" w:hAnsi="Candara"/>
          <w:szCs w:val="24"/>
        </w:rPr>
        <w:t xml:space="preserve"> M Amin, “Strategi Penghimpunan Dana Zakat Pada Lembaga Amil Zakat Nasional Inisiatif Zakat Indonesia (IZI)”, (Riau, 2023), hal. 50-60. Https://repository.uin-suska.ac.id/75796/2/GABUNGAN%20KECUALI%20BAB%20III.pdf. (n.d.).</w:t>
      </w:r>
      <w:r w:rsidRPr="003D1AD9">
        <w:rPr>
          <w:rFonts w:ascii="Candara" w:eastAsia="SimSun" w:hAnsi="Candara" w:cs="Candara"/>
          <w:color w:val="000000" w:themeColor="text1"/>
          <w:szCs w:val="24"/>
          <w:lang w:val="en-US" w:eastAsia="zh-CN" w:bidi="ar"/>
          <w14:ligatures w14:val="standardContextual"/>
        </w:rPr>
        <w:t xml:space="preserve"> </w:t>
      </w:r>
    </w:p>
    <w:p w14:paraId="58E74595" w14:textId="0E1877ED" w:rsidR="00540332" w:rsidRPr="003D1AD9" w:rsidRDefault="00540332" w:rsidP="003D1AD9">
      <w:pPr>
        <w:spacing w:before="120" w:after="120" w:line="240" w:lineRule="auto"/>
        <w:ind w:left="567" w:hanging="567"/>
        <w:rPr>
          <w:rFonts w:ascii="Candara" w:eastAsia="SimSun" w:hAnsi="Candara" w:cs="Candara"/>
          <w:color w:val="000000" w:themeColor="text1"/>
          <w:szCs w:val="24"/>
          <w:lang w:val="en-US" w:eastAsia="zh-CN" w:bidi="ar"/>
          <w14:ligatures w14:val="standardContextual"/>
        </w:rPr>
      </w:pPr>
      <w:r w:rsidRPr="003D1AD9">
        <w:rPr>
          <w:rFonts w:ascii="Candara" w:eastAsia="SimSun" w:hAnsi="Candara" w:cs="Candara"/>
          <w:color w:val="000000" w:themeColor="text1"/>
          <w:szCs w:val="24"/>
          <w:lang w:val="en-US" w:eastAsia="zh-CN" w:bidi="ar"/>
          <w14:ligatures w14:val="standardContextual"/>
        </w:rPr>
        <w:t xml:space="preserve">Etti Eriani , M Arsyad, Rodame MN.”Penghimpunan Dan Distribusi Dana Zakat BAZNAZ Daerah”, (JISFIM, 2020), hal. 33-43. </w:t>
      </w:r>
      <w:hyperlink r:id="rId10" w:history="1">
        <w:r w:rsidRPr="003D1AD9">
          <w:rPr>
            <w:rStyle w:val="Hyperlink"/>
            <w:rFonts w:ascii="Candara" w:eastAsia="SimSun" w:hAnsi="Candara" w:cs="Candara"/>
            <w:color w:val="000000" w:themeColor="text1"/>
            <w:szCs w:val="24"/>
            <w:lang w:val="en-US" w:eastAsia="zh-CN" w:bidi="ar"/>
            <w14:ligatures w14:val="standardContextual"/>
          </w:rPr>
          <w:t>https://jurnal.uinsyahada.ac.id/index.php/JISFIM/article/download/3531/2466</w:t>
        </w:r>
      </w:hyperlink>
    </w:p>
    <w:p w14:paraId="3B655D2A" w14:textId="77777777" w:rsidR="00540332" w:rsidRPr="003D1AD9" w:rsidRDefault="00540332" w:rsidP="003D1AD9">
      <w:pPr>
        <w:spacing w:before="120" w:after="120" w:line="240" w:lineRule="auto"/>
        <w:ind w:left="567" w:hanging="567"/>
        <w:rPr>
          <w:rFonts w:ascii="Candara" w:eastAsia="SimSun" w:hAnsi="Candara" w:cs="Candara"/>
          <w:color w:val="000000" w:themeColor="text1"/>
          <w:szCs w:val="24"/>
          <w:lang w:val="en-US" w:eastAsia="zh-CN" w:bidi="ar"/>
          <w14:ligatures w14:val="standardContextual"/>
        </w:rPr>
      </w:pPr>
      <w:r w:rsidRPr="003D1AD9">
        <w:rPr>
          <w:rFonts w:ascii="Candara" w:eastAsia="SimSun" w:hAnsi="Candara" w:cs="Candara"/>
          <w:color w:val="000000" w:themeColor="text1"/>
          <w:szCs w:val="24"/>
          <w:lang w:val="en-US" w:eastAsia="zh-CN" w:bidi="ar"/>
          <w14:ligatures w14:val="standardContextual"/>
        </w:rPr>
        <w:t xml:space="preserve">Ghista Wihastama, “Tinjauan Efektivitas Pengelolaan Zakat Untuk Meningkatkan Kesejahteraan Ekonomi Mustahik”, (Surakarta, 2022), hal. 21-26. </w:t>
      </w:r>
      <w:hyperlink r:id="rId11" w:history="1">
        <w:r w:rsidRPr="003D1AD9">
          <w:rPr>
            <w:rStyle w:val="Hyperlink"/>
            <w:rFonts w:ascii="Candara" w:eastAsia="SimSun" w:hAnsi="Candara" w:cs="Candara"/>
            <w:color w:val="000000" w:themeColor="text1"/>
            <w:szCs w:val="24"/>
            <w:lang w:val="en-US" w:eastAsia="zh-CN" w:bidi="ar"/>
            <w14:ligatures w14:val="standardContextual"/>
          </w:rPr>
          <w:t>https://eprints.iain-surakarta.ac.id/4156/1/SKRIPSI%20FIX-GHISNA.pdf</w:t>
        </w:r>
      </w:hyperlink>
    </w:p>
    <w:p w14:paraId="3AB3EDA6" w14:textId="77777777" w:rsidR="00540332" w:rsidRPr="003D1AD9" w:rsidRDefault="00540332" w:rsidP="003D1AD9">
      <w:pPr>
        <w:spacing w:before="120" w:after="120" w:line="240" w:lineRule="auto"/>
        <w:ind w:left="567" w:hanging="567"/>
        <w:rPr>
          <w:rFonts w:ascii="Candara" w:eastAsia="SimSun" w:hAnsi="Candara" w:cs="Candara"/>
          <w:color w:val="000000" w:themeColor="text1"/>
          <w:szCs w:val="24"/>
          <w:lang w:val="en-US" w:eastAsia="zh-CN" w:bidi="ar"/>
          <w14:ligatures w14:val="standardContextual"/>
        </w:rPr>
      </w:pPr>
      <w:r w:rsidRPr="003D1AD9">
        <w:rPr>
          <w:rFonts w:ascii="Candara" w:eastAsia="SimSun" w:hAnsi="Candara" w:cs="Candara"/>
          <w:color w:val="000000" w:themeColor="text1"/>
          <w:szCs w:val="24"/>
          <w:lang w:val="en-US" w:eastAsia="zh-CN" w:bidi="ar"/>
          <w14:ligatures w14:val="standardContextual"/>
        </w:rPr>
        <w:t xml:space="preserve">Gina DK, Bimmo DB. “Penggunaan Platform </w:t>
      </w:r>
      <w:r w:rsidRPr="003D1AD9">
        <w:rPr>
          <w:rFonts w:ascii="Candara" w:eastAsia="SimSun" w:hAnsi="Candara" w:cs="Candara"/>
          <w:i/>
          <w:iCs/>
          <w:color w:val="000000" w:themeColor="text1"/>
          <w:szCs w:val="24"/>
          <w:lang w:val="en-US" w:eastAsia="zh-CN" w:bidi="ar"/>
          <w14:ligatures w14:val="standardContextual"/>
        </w:rPr>
        <w:t xml:space="preserve">Crowdfunding </w:t>
      </w:r>
      <w:r w:rsidRPr="003D1AD9">
        <w:rPr>
          <w:rFonts w:ascii="Candara" w:eastAsia="SimSun" w:hAnsi="Candara" w:cs="Candara"/>
          <w:color w:val="000000" w:themeColor="text1"/>
          <w:szCs w:val="24"/>
          <w:lang w:val="en-US" w:eastAsia="zh-CN" w:bidi="ar"/>
          <w14:ligatures w14:val="standardContextual"/>
        </w:rPr>
        <w:t xml:space="preserve">dalam Menyalurkan Zakat, Infaq, dan Shadaqah (ZIS): Studi Intensi Masyarakat”, (Jurnal Ekonomi dan Manajemen, 2020). </w:t>
      </w:r>
      <w:hyperlink r:id="rId12" w:history="1">
        <w:r w:rsidRPr="003D1AD9">
          <w:rPr>
            <w:rStyle w:val="Hyperlink"/>
            <w:rFonts w:ascii="Candara" w:eastAsia="SimSun" w:hAnsi="Candara" w:cs="Candara"/>
            <w:color w:val="000000" w:themeColor="text1"/>
            <w:szCs w:val="24"/>
            <w:lang w:val="en-US" w:eastAsia="zh-CN" w:bidi="ar"/>
            <w14:ligatures w14:val="standardContextual"/>
          </w:rPr>
          <w:t>https://ejournals.umma.ac.id/index.php/point/article/download/748/537</w:t>
        </w:r>
      </w:hyperlink>
    </w:p>
    <w:p w14:paraId="23B0C788" w14:textId="77777777" w:rsidR="00540332" w:rsidRPr="003D1AD9" w:rsidRDefault="00540332" w:rsidP="003D1AD9">
      <w:pPr>
        <w:spacing w:before="120" w:after="120" w:line="240" w:lineRule="auto"/>
        <w:ind w:left="567" w:hanging="567"/>
        <w:rPr>
          <w:rFonts w:ascii="Candara" w:eastAsia="SimSun" w:hAnsi="Candara" w:cs="Candara"/>
          <w:color w:val="000000" w:themeColor="text1"/>
          <w:szCs w:val="24"/>
          <w:lang w:val="en-US" w:eastAsia="zh-CN" w:bidi="ar"/>
          <w14:ligatures w14:val="standardContextual"/>
        </w:rPr>
      </w:pPr>
      <w:r w:rsidRPr="003D1AD9">
        <w:rPr>
          <w:rFonts w:ascii="Candara" w:eastAsia="SimSun" w:hAnsi="Candara" w:cs="Candara"/>
          <w:color w:val="000000" w:themeColor="text1"/>
          <w:szCs w:val="24"/>
          <w:lang w:val="en-US" w:eastAsia="zh-CN" w:bidi="ar"/>
          <w14:ligatures w14:val="standardContextual"/>
        </w:rPr>
        <w:t xml:space="preserve">Holil, “Lembaga Zakat Dan Peranannya Dalam Ekuitas Ekonomi Sosial Dan Distribusi”, (Jurnal Ekonomi Islam, 2019), hal. 18-20. </w:t>
      </w:r>
      <w:hyperlink r:id="rId13" w:history="1">
        <w:r w:rsidRPr="003D1AD9">
          <w:rPr>
            <w:rStyle w:val="Hyperlink"/>
            <w:rFonts w:ascii="Candara" w:eastAsia="SimSun" w:hAnsi="Candara" w:cs="Candara"/>
            <w:color w:val="000000" w:themeColor="text1"/>
            <w:szCs w:val="24"/>
            <w:lang w:val="en-US" w:eastAsia="zh-CN" w:bidi="ar"/>
            <w14:ligatures w14:val="standardContextual"/>
          </w:rPr>
          <w:t>https://www.jurnalfai-uikabogor.org/index.php/alinfaq/article/download/527/397</w:t>
        </w:r>
      </w:hyperlink>
      <w:r w:rsidRPr="003D1AD9">
        <w:rPr>
          <w:rFonts w:ascii="Candara" w:eastAsia="SimSun" w:hAnsi="Candara" w:cs="Candara"/>
          <w:color w:val="000000" w:themeColor="text1"/>
          <w:szCs w:val="24"/>
          <w:lang w:val="en-US" w:eastAsia="zh-CN" w:bidi="ar"/>
          <w14:ligatures w14:val="standardContextual"/>
        </w:rPr>
        <w:t xml:space="preserve"> </w:t>
      </w:r>
    </w:p>
    <w:p w14:paraId="4FE37828" w14:textId="77777777" w:rsidR="00540332" w:rsidRPr="003D1AD9" w:rsidRDefault="00540332" w:rsidP="003D1AD9">
      <w:pPr>
        <w:spacing w:before="120" w:after="120" w:line="240" w:lineRule="auto"/>
        <w:ind w:left="567" w:hanging="567"/>
        <w:rPr>
          <w:rFonts w:ascii="Candara" w:eastAsia="SimSun" w:hAnsi="Candara" w:cs="Candara"/>
          <w:color w:val="000000" w:themeColor="text1"/>
          <w:szCs w:val="24"/>
          <w:lang w:val="en-US" w:eastAsia="zh-CN" w:bidi="ar"/>
          <w14:ligatures w14:val="standardContextual"/>
        </w:rPr>
      </w:pPr>
      <w:r w:rsidRPr="003D1AD9">
        <w:rPr>
          <w:rFonts w:ascii="Candara" w:eastAsia="SimSun" w:hAnsi="Candara" w:cs="Candara"/>
          <w:color w:val="000000" w:themeColor="text1"/>
          <w:szCs w:val="24"/>
          <w:lang w:val="en-US" w:eastAsia="zh-CN" w:bidi="ar"/>
          <w14:ligatures w14:val="standardContextual"/>
        </w:rPr>
        <w:t xml:space="preserve">Natasya faizati, “Strategi Penghimpunan Dana ZIS (Zakat, Infaq Dan Sedekah) Melalui Digital Qris Di Laznas Daarut Tauhiid”, (Lampung, 2022), hal. 33-39. </w:t>
      </w:r>
      <w:hyperlink r:id="rId14" w:history="1">
        <w:r w:rsidRPr="003D1AD9">
          <w:rPr>
            <w:rStyle w:val="Hyperlink"/>
            <w:rFonts w:ascii="Candara" w:eastAsia="SimSun" w:hAnsi="Candara" w:cs="Candara"/>
            <w:color w:val="000000" w:themeColor="text1"/>
            <w:szCs w:val="24"/>
            <w:lang w:val="en-US" w:eastAsia="zh-CN" w:bidi="ar"/>
            <w14:ligatures w14:val="standardContextual"/>
          </w:rPr>
          <w:t>https://repository.radenintan.ac.id/22526/1/COVER%20BAB%201%20BAB%205%20DAPUS.pdf</w:t>
        </w:r>
      </w:hyperlink>
    </w:p>
    <w:p w14:paraId="648588DF" w14:textId="77777777" w:rsidR="00540332" w:rsidRPr="003D1AD9" w:rsidRDefault="00540332" w:rsidP="003D1AD9">
      <w:pPr>
        <w:spacing w:before="120" w:after="120" w:line="240" w:lineRule="auto"/>
        <w:ind w:left="567" w:hanging="567"/>
        <w:rPr>
          <w:rFonts w:ascii="Candara" w:eastAsia="SimSun" w:hAnsi="Candara" w:cs="Candara"/>
          <w:color w:val="000000" w:themeColor="text1"/>
          <w:szCs w:val="24"/>
          <w:lang w:val="en-US" w:eastAsia="zh-CN" w:bidi="ar"/>
          <w14:ligatures w14:val="standardContextual"/>
        </w:rPr>
      </w:pPr>
      <w:r w:rsidRPr="003D1AD9">
        <w:rPr>
          <w:rFonts w:ascii="Candara" w:eastAsia="SimSun" w:hAnsi="Candara" w:cs="Candara"/>
          <w:color w:val="000000" w:themeColor="text1"/>
          <w:szCs w:val="24"/>
          <w:lang w:val="en-US" w:eastAsia="zh-CN" w:bidi="ar"/>
          <w14:ligatures w14:val="standardContextual"/>
        </w:rPr>
        <w:t xml:space="preserve">Nurul Azwani, “Efektivitas Penghimpunan Dana Zakat Pada Lembaga Amil Zakat Muhammadiyah (LAZISMU), (Parepare, 2024), hal. 34-36. </w:t>
      </w:r>
      <w:hyperlink r:id="rId15" w:history="1">
        <w:r w:rsidRPr="003D1AD9">
          <w:rPr>
            <w:rStyle w:val="Hyperlink"/>
            <w:rFonts w:ascii="Candara" w:eastAsia="SimSun" w:hAnsi="Candara" w:cs="Candara"/>
            <w:color w:val="000000" w:themeColor="text1"/>
            <w:szCs w:val="24"/>
            <w:lang w:val="en-US" w:eastAsia="zh-CN" w:bidi="ar"/>
            <w14:ligatures w14:val="standardContextual"/>
          </w:rPr>
          <w:t>https://repository.iainpare.ac.id/id/eprint/8513/1/19.2700.030.pdf</w:t>
        </w:r>
      </w:hyperlink>
    </w:p>
    <w:p w14:paraId="71E0B3E4" w14:textId="77777777" w:rsidR="00540332" w:rsidRPr="003D1AD9" w:rsidRDefault="00540332" w:rsidP="003D1AD9">
      <w:pPr>
        <w:spacing w:before="120" w:after="120" w:line="240" w:lineRule="auto"/>
        <w:ind w:left="567" w:hanging="567"/>
        <w:rPr>
          <w:rFonts w:ascii="Candara" w:eastAsia="SimSun" w:hAnsi="Candara" w:cs="Candara"/>
          <w:b/>
          <w:bCs/>
          <w:color w:val="000000" w:themeColor="text1"/>
          <w:szCs w:val="24"/>
          <w:lang w:val="en-US" w:eastAsia="zh-CN" w:bidi="ar"/>
          <w14:ligatures w14:val="standardContextual"/>
        </w:rPr>
      </w:pPr>
      <w:r w:rsidRPr="003D1AD9">
        <w:rPr>
          <w:rFonts w:ascii="Candara" w:eastAsia="SimSun" w:hAnsi="Candara" w:cs="Candara"/>
          <w:color w:val="000000" w:themeColor="text1"/>
          <w:szCs w:val="24"/>
          <w:lang w:val="en-US" w:eastAsia="zh-CN" w:bidi="ar"/>
          <w14:ligatures w14:val="standardContextual"/>
        </w:rPr>
        <w:t xml:space="preserve">Yusuf Alaika Fawaid, “Manajemen Pengumpulan Dan Pendistribusian Dana Zakat, Infak Dan Sedekah Pada Laznas Al Irsyad”, (Purwokerto, 2022), hal. 34-35. </w:t>
      </w:r>
      <w:hyperlink r:id="rId16" w:history="1">
        <w:r w:rsidRPr="003D1AD9">
          <w:rPr>
            <w:rStyle w:val="Hyperlink"/>
            <w:rFonts w:ascii="Candara" w:eastAsia="SimSun" w:hAnsi="Candara" w:cs="Candara"/>
            <w:color w:val="000000" w:themeColor="text1"/>
            <w:szCs w:val="24"/>
            <w:lang w:val="en-US" w:eastAsia="zh-CN" w:bidi="ar"/>
            <w14:ligatures w14:val="standardContextual"/>
          </w:rPr>
          <w:t>https://repository.uinsaizu.ac.id/15421/1/SKRIPSI%20FULL_YUSUF%20ALAIKA%20FAWAID%201717204044.pdf</w:t>
        </w:r>
      </w:hyperlink>
    </w:p>
    <w:p w14:paraId="2C69183D" w14:textId="54622CB6" w:rsidR="00540332" w:rsidRPr="003D1AD9" w:rsidRDefault="00540332" w:rsidP="003D1AD9">
      <w:pPr>
        <w:pStyle w:val="Bibliography"/>
        <w:spacing w:before="120" w:after="120" w:line="240" w:lineRule="auto"/>
        <w:rPr>
          <w:rFonts w:ascii="Candara" w:hAnsi="Candara"/>
          <w:szCs w:val="24"/>
        </w:rPr>
      </w:pPr>
    </w:p>
    <w:p w14:paraId="294270B7" w14:textId="14B71A5E" w:rsidR="00540332" w:rsidRPr="003D1AD9" w:rsidRDefault="00540332" w:rsidP="003D1AD9">
      <w:pPr>
        <w:spacing w:before="120" w:after="120" w:line="240" w:lineRule="auto"/>
        <w:rPr>
          <w:rFonts w:ascii="Candara" w:hAnsi="Candara" w:cstheme="majorBidi"/>
          <w:b/>
          <w:bCs/>
          <w:color w:val="000000" w:themeColor="text1"/>
          <w:sz w:val="28"/>
          <w:szCs w:val="28"/>
        </w:rPr>
      </w:pPr>
      <w:r w:rsidRPr="003D1AD9">
        <w:rPr>
          <w:rFonts w:ascii="Candara" w:hAnsi="Candara" w:cstheme="majorBidi"/>
          <w:b/>
          <w:bCs/>
          <w:color w:val="000000" w:themeColor="text1"/>
          <w:szCs w:val="24"/>
        </w:rPr>
        <w:fldChar w:fldCharType="end"/>
      </w:r>
    </w:p>
    <w:p w14:paraId="4D527FDA" w14:textId="77777777" w:rsidR="003D1AD9" w:rsidRPr="003D1AD9" w:rsidRDefault="003D1AD9" w:rsidP="003D1AD9">
      <w:pPr>
        <w:spacing w:before="120" w:after="120" w:line="240" w:lineRule="auto"/>
        <w:rPr>
          <w:rFonts w:ascii="Candara" w:hAnsi="Candara" w:cstheme="majorBidi"/>
          <w:b/>
          <w:bCs/>
          <w:color w:val="000000" w:themeColor="text1"/>
          <w:sz w:val="28"/>
          <w:szCs w:val="28"/>
        </w:rPr>
      </w:pPr>
    </w:p>
    <w:sectPr w:rsidR="003D1AD9" w:rsidRPr="003D1AD9" w:rsidSect="00C31696">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701" w:left="1701" w:header="709" w:footer="709"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E472" w14:textId="77777777" w:rsidR="001349BF" w:rsidRDefault="001349BF">
      <w:pPr>
        <w:spacing w:line="240" w:lineRule="auto"/>
      </w:pPr>
      <w:r>
        <w:separator/>
      </w:r>
    </w:p>
  </w:endnote>
  <w:endnote w:type="continuationSeparator" w:id="0">
    <w:p w14:paraId="066A3DE2" w14:textId="77777777" w:rsidR="001349BF" w:rsidRDefault="00134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256B" w14:textId="77777777" w:rsidR="003339F8" w:rsidRDefault="00F17FDC">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05ED8AAA" wp14:editId="04ED42E0">
              <wp:simplePos x="0" y="0"/>
              <wp:positionH relativeFrom="column">
                <wp:posOffset>-86360</wp:posOffset>
              </wp:positionH>
              <wp:positionV relativeFrom="paragraph">
                <wp:posOffset>362585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ln>
                    </wps:spPr>
                    <wps:txbx>
                      <w:txbxContent>
                        <w:p w14:paraId="55C0C884" w14:textId="77777777" w:rsidR="003339F8" w:rsidRDefault="00F17FDC">
                          <w:pPr>
                            <w:spacing w:before="0" w:after="240" w:line="240" w:lineRule="auto"/>
                            <w:jc w:val="left"/>
                            <w:rPr>
                              <w:i/>
                              <w:sz w:val="16"/>
                              <w:szCs w:val="16"/>
                              <w:lang w:val="en-US"/>
                            </w:rPr>
                          </w:pPr>
                          <w:r>
                            <w:rPr>
                              <w:i/>
                              <w:sz w:val="16"/>
                              <w:szCs w:val="16"/>
                              <w:lang w:val="en-US"/>
                            </w:rPr>
                            <w:t>Interaksi Epistemologi Bayani, Burhani, dan Irfani dengan Pendidikan Agama Islam: Tawaran Interconnected Entities</w:t>
                          </w:r>
                        </w:p>
                        <w:p w14:paraId="5FD958AA" w14:textId="77777777" w:rsidR="003339F8" w:rsidRDefault="003339F8">
                          <w:pPr>
                            <w:spacing w:before="0" w:line="240" w:lineRule="auto"/>
                          </w:pPr>
                        </w:p>
                      </w:txbxContent>
                    </wps:txbx>
                    <wps:bodyPr rot="0" vert="horz" wrap="square" lIns="91440" tIns="45720" rIns="91440" bIns="45720" anchor="t" anchorCtr="0">
                      <a:noAutofit/>
                    </wps:bodyPr>
                  </wps:wsp>
                </a:graphicData>
              </a:graphic>
            </wp:anchor>
          </w:drawing>
        </mc:Choice>
        <mc:Fallback>
          <w:pict>
            <v:shapetype w14:anchorId="05ED8AAA"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" stroked="f">
              <v:textbox>
                <w:txbxContent>
                  <w:p w14:paraId="55C0C884" w14:textId="77777777" w:rsidR="003339F8" w:rsidRDefault="00F17FDC">
                    <w:pPr>
                      <w:spacing w:before="0" w:after="240" w:line="240" w:lineRule="auto"/>
                      <w:jc w:val="left"/>
                      <w:rPr>
                        <w:i/>
                        <w:sz w:val="16"/>
                        <w:szCs w:val="16"/>
                        <w:lang w:val="en-US"/>
                      </w:rPr>
                    </w:pPr>
                    <w:r>
                      <w:rPr>
                        <w:i/>
                        <w:sz w:val="16"/>
                        <w:szCs w:val="16"/>
                        <w:lang w:val="en-US"/>
                      </w:rPr>
                      <w:t>Interaksi Epistemologi Bayani, Burhani, dan Irfani dengan Pendidikan Agama Islam: Tawaran Interconnected Entities</w:t>
                    </w:r>
                  </w:p>
                  <w:p w14:paraId="5FD958AA" w14:textId="77777777" w:rsidR="003339F8" w:rsidRDefault="003339F8">
                    <w:pPr>
                      <w:spacing w:before="0" w:line="240" w:lineRule="auto"/>
                    </w:pPr>
                  </w:p>
                </w:txbxContent>
              </v:textbox>
              <w10:wrap type="square"/>
            </v:shape>
          </w:pict>
        </mc:Fallback>
      </mc:AlternateContent>
    </w:r>
  </w:p>
  <w:p w14:paraId="00A876A2" w14:textId="77777777" w:rsidR="003339F8" w:rsidRDefault="001349BF">
    <w:pPr>
      <w:pStyle w:val="Footer"/>
      <w:tabs>
        <w:tab w:val="clear" w:pos="4320"/>
        <w:tab w:val="clear" w:pos="8640"/>
        <w:tab w:val="left" w:pos="9070"/>
      </w:tabs>
      <w:ind w:left="1134" w:firstLine="2835"/>
      <w:jc w:val="left"/>
    </w:pPr>
    <w:sdt>
      <w:sdtPr>
        <w:id w:val="-544062158"/>
      </w:sdtPr>
      <w:sdtEndPr/>
      <w:sdtContent>
        <w:r w:rsidR="00F17FDC">
          <w:fldChar w:fldCharType="begin"/>
        </w:r>
        <w:r w:rsidR="00F17FDC">
          <w:instrText xml:space="preserve"> PAGE   \* MERGEFORMAT </w:instrText>
        </w:r>
        <w:r w:rsidR="00F17FDC">
          <w:fldChar w:fldCharType="separate"/>
        </w:r>
        <w:r w:rsidR="00F17FDC">
          <w:t>14</w:t>
        </w:r>
        <w:r w:rsidR="00F17FDC">
          <w:fldChar w:fldCharType="end"/>
        </w:r>
      </w:sdtContent>
    </w:sdt>
    <w:r w:rsidR="00F17FDC">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885655"/>
    </w:sdtPr>
    <w:sdtEndPr/>
    <w:sdtContent>
      <w:p w14:paraId="5EC265D2" w14:textId="77777777" w:rsidR="003339F8" w:rsidRDefault="00F17FDC">
        <w:pPr>
          <w:pStyle w:val="Footer"/>
          <w:jc w:val="right"/>
        </w:pPr>
        <w:r>
          <w:fldChar w:fldCharType="begin"/>
        </w:r>
        <w:r>
          <w:instrText xml:space="preserve"> PAGE   \* MERGEFORMAT </w:instrText>
        </w:r>
        <w:r>
          <w:fldChar w:fldCharType="separate"/>
        </w:r>
        <w:r>
          <w:t>2</w:t>
        </w:r>
        <w:r>
          <w:fldChar w:fldCharType="end"/>
        </w:r>
      </w:p>
    </w:sdtContent>
  </w:sdt>
  <w:p w14:paraId="62C9181B" w14:textId="77777777" w:rsidR="003339F8" w:rsidRDefault="003339F8">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C31696" w14:paraId="0C7AEACC" w14:textId="77777777" w:rsidTr="00DC6669">
      <w:trPr>
        <w:trHeight w:val="502"/>
      </w:trPr>
      <w:tc>
        <w:tcPr>
          <w:tcW w:w="1785" w:type="dxa"/>
        </w:tcPr>
        <w:p w14:paraId="5A9ACB07" w14:textId="77777777" w:rsidR="00C31696" w:rsidRDefault="00C31696" w:rsidP="00C31696">
          <w:pPr>
            <w:spacing w:before="60" w:after="60" w:line="240" w:lineRule="auto"/>
            <w:jc w:val="left"/>
            <w:rPr>
              <w:rFonts w:ascii="Garamond" w:hAnsi="Garamond"/>
              <w:color w:val="000000"/>
              <w:sz w:val="20"/>
              <w:lang w:val="en-US" w:eastAsia="en-US"/>
            </w:rPr>
          </w:pPr>
          <w:r>
            <w:rPr>
              <w:rFonts w:ascii="Garamond" w:hAnsi="Garamond"/>
              <w:noProof/>
              <w:color w:val="000000"/>
              <w:sz w:val="20"/>
              <w:lang w:val="en-US" w:eastAsia="en-US"/>
            </w:rPr>
            <w:drawing>
              <wp:inline distT="0" distB="0" distL="0" distR="0" wp14:anchorId="628E3E38" wp14:editId="05F5C755">
                <wp:extent cx="961390" cy="336550"/>
                <wp:effectExtent l="0" t="0" r="0" b="6350"/>
                <wp:docPr id="4098" name="Picture 3" descr="CC BY-NC-SA apa itu creative commons adalah"/>
                <wp:cNvGraphicFramePr/>
                <a:graphic xmlns:a="http://schemas.openxmlformats.org/drawingml/2006/main">
                  <a:graphicData uri="http://schemas.openxmlformats.org/drawingml/2006/picture">
                    <pic:pic xmlns:pic="http://schemas.openxmlformats.org/drawingml/2006/picture">
                      <pic:nvPicPr>
                        <pic:cNvPr id="4098" name="Picture 3" descr="CC BY-NC-SA apa itu creative commons adalah"/>
                        <pic:cNvPicPr/>
                      </pic:nvPicPr>
                      <pic:blipFill>
                        <a:blip r:embed="rId1" cstate="print"/>
                        <a:srcRect/>
                        <a:stretch>
                          <a:fillRect/>
                        </a:stretch>
                      </pic:blipFill>
                      <pic:spPr>
                        <a:xfrm>
                          <a:off x="0" y="0"/>
                          <a:ext cx="961571" cy="336550"/>
                        </a:xfrm>
                        <a:prstGeom prst="rect">
                          <a:avLst/>
                        </a:prstGeom>
                        <a:ln>
                          <a:noFill/>
                        </a:ln>
                      </pic:spPr>
                    </pic:pic>
                  </a:graphicData>
                </a:graphic>
              </wp:inline>
            </w:drawing>
          </w:r>
        </w:p>
      </w:tc>
      <w:tc>
        <w:tcPr>
          <w:tcW w:w="7282" w:type="dxa"/>
        </w:tcPr>
        <w:p w14:paraId="7F6BBA0F" w14:textId="77777777" w:rsidR="00C31696" w:rsidRDefault="00C31696" w:rsidP="00C31696">
          <w:pPr>
            <w:spacing w:before="60" w:after="60" w:line="240" w:lineRule="auto"/>
            <w:jc w:val="left"/>
            <w:rPr>
              <w:rFonts w:ascii="Garamond" w:hAnsi="Garamond"/>
              <w:color w:val="000000"/>
              <w:sz w:val="20"/>
            </w:rPr>
          </w:pPr>
          <w:r>
            <w:rPr>
              <w:rFonts w:ascii="Garamond" w:hAnsi="Garamond"/>
              <w:i/>
              <w:iCs/>
              <w:color w:val="000000"/>
              <w:sz w:val="20"/>
            </w:rPr>
            <w:t xml:space="preserve">This is an open access article under the </w:t>
          </w:r>
          <w:hyperlink r:id="rId2" w:history="1">
            <w:r>
              <w:rPr>
                <w:rStyle w:val="Hyperlink"/>
                <w:rFonts w:ascii="Garamond" w:hAnsi="Garamond"/>
                <w:i/>
                <w:iCs/>
                <w:color w:val="000000"/>
                <w:sz w:val="20"/>
              </w:rPr>
              <w:t>CC BY-NC-SA</w:t>
            </w:r>
          </w:hyperlink>
          <w:r>
            <w:rPr>
              <w:rFonts w:ascii="Garamond" w:hAnsi="Garamond"/>
              <w:i/>
              <w:iCs/>
              <w:color w:val="000000"/>
              <w:sz w:val="20"/>
            </w:rPr>
            <w:t xml:space="preserve"> license.</w:t>
          </w:r>
        </w:p>
        <w:p w14:paraId="62CDCE94" w14:textId="77777777" w:rsidR="00C31696" w:rsidRDefault="00C31696" w:rsidP="00C31696">
          <w:pPr>
            <w:spacing w:before="60" w:after="60" w:line="240" w:lineRule="auto"/>
            <w:rPr>
              <w:rFonts w:ascii="Garamond" w:hAnsi="Garamond"/>
              <w:color w:val="000000"/>
              <w:sz w:val="20"/>
            </w:rPr>
          </w:pPr>
          <w:r>
            <w:rPr>
              <w:rFonts w:ascii="Garamond" w:hAnsi="Garamond"/>
              <w:i/>
              <w:color w:val="000000"/>
              <w:sz w:val="20"/>
            </w:rPr>
            <w:t>Copyright © 202</w:t>
          </w:r>
          <w:r>
            <w:rPr>
              <w:rFonts w:ascii="Garamond" w:hAnsi="Garamond"/>
              <w:i/>
              <w:color w:val="000000"/>
              <w:sz w:val="20"/>
              <w:lang w:val="en-US"/>
            </w:rPr>
            <w:t>5</w:t>
          </w:r>
          <w:r>
            <w:rPr>
              <w:rFonts w:ascii="Garamond" w:hAnsi="Garamond"/>
              <w:i/>
              <w:color w:val="000000"/>
              <w:sz w:val="20"/>
            </w:rPr>
            <w:t xml:space="preserve"> by </w:t>
          </w:r>
          <w:proofErr w:type="spellStart"/>
          <w:r>
            <w:rPr>
              <w:rFonts w:ascii="Garamond" w:hAnsi="Garamond"/>
              <w:i/>
              <w:color w:val="000000"/>
              <w:sz w:val="20"/>
              <w:lang w:val="en-US"/>
            </w:rPr>
            <w:t>Canda</w:t>
          </w:r>
          <w:proofErr w:type="spellEnd"/>
          <w:r>
            <w:rPr>
              <w:rFonts w:ascii="Garamond" w:hAnsi="Garamond"/>
              <w:i/>
              <w:color w:val="000000"/>
              <w:sz w:val="20"/>
            </w:rPr>
            <w:t>. Published by Universitas Islam Negeri Maulana Malik Ibrahim Malang.</w:t>
          </w:r>
        </w:p>
      </w:tc>
    </w:tr>
  </w:tbl>
  <w:p w14:paraId="6F0F8052" w14:textId="77777777" w:rsidR="003339F8" w:rsidRDefault="003339F8">
    <w:pPr>
      <w:spacing w:before="0"/>
      <w:rPr>
        <w:i/>
        <w:sz w:val="18"/>
        <w:szCs w:val="18"/>
        <w:lang w:val="es-ES"/>
      </w:rPr>
    </w:pPr>
  </w:p>
  <w:p w14:paraId="40BABF5A" w14:textId="77777777" w:rsidR="003339F8" w:rsidRDefault="003339F8">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B733" w14:textId="77777777" w:rsidR="001349BF" w:rsidRDefault="001349BF">
      <w:pPr>
        <w:spacing w:before="0" w:line="240" w:lineRule="auto"/>
      </w:pPr>
      <w:r>
        <w:separator/>
      </w:r>
    </w:p>
  </w:footnote>
  <w:footnote w:type="continuationSeparator" w:id="0">
    <w:p w14:paraId="24C98D9E" w14:textId="77777777" w:rsidR="001349BF" w:rsidRDefault="001349B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1178" w14:textId="77777777" w:rsidR="003339F8" w:rsidRDefault="00F17FDC">
    <w:pPr>
      <w:pBdr>
        <w:bottom w:val="single" w:sz="4" w:space="0" w:color="auto"/>
      </w:pBdr>
      <w:spacing w:before="0" w:line="240" w:lineRule="auto"/>
      <w:ind w:right="-2"/>
      <w:jc w:val="center"/>
      <w:rPr>
        <w:i/>
        <w:sz w:val="14"/>
        <w:szCs w:val="16"/>
        <w:lang w:val="en-US"/>
      </w:rPr>
    </w:pPr>
    <w:r>
      <w:rPr>
        <w:sz w:val="16"/>
        <w:szCs w:val="16"/>
        <w:lang w:val="en"/>
      </w:rPr>
      <w:t xml:space="preserve">Al </w:t>
    </w:r>
    <w:proofErr w:type="spellStart"/>
    <w:r>
      <w:rPr>
        <w:sz w:val="16"/>
        <w:szCs w:val="16"/>
        <w:lang w:val="en"/>
      </w:rPr>
      <w:t>Fajri</w:t>
    </w:r>
    <w:proofErr w:type="spellEnd"/>
    <w:r>
      <w:rPr>
        <w:sz w:val="16"/>
        <w:szCs w:val="16"/>
        <w:lang w:val="en"/>
      </w:rPr>
      <w:t xml:space="preserve"> et al. (2022).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 Vol. 1(1) PP. 1-11</w:t>
    </w:r>
  </w:p>
  <w:p w14:paraId="35C608F4" w14:textId="77777777" w:rsidR="003339F8" w:rsidRDefault="003339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1297" w14:textId="2E87A253" w:rsidR="00C31696" w:rsidRDefault="00C31696" w:rsidP="00C31696">
    <w:pPr>
      <w:pBdr>
        <w:bottom w:val="single" w:sz="4" w:space="0" w:color="auto"/>
      </w:pBdr>
      <w:spacing w:before="0" w:line="240" w:lineRule="auto"/>
      <w:ind w:right="-2"/>
      <w:jc w:val="center"/>
      <w:rPr>
        <w:rFonts w:ascii="Candara" w:hAnsi="Candara"/>
        <w:i/>
        <w:szCs w:val="24"/>
        <w:lang w:val="en-US"/>
      </w:rPr>
    </w:pPr>
    <w:r>
      <w:rPr>
        <w:rFonts w:ascii="Candara" w:hAnsi="Candara"/>
        <w:szCs w:val="24"/>
      </w:rPr>
      <w:t>Maliki Interdisciplinary Journal (MIJ): 202</w:t>
    </w:r>
    <w:r>
      <w:rPr>
        <w:rFonts w:ascii="Candara" w:hAnsi="Candara"/>
        <w:szCs w:val="24"/>
        <w:lang w:val="en-US"/>
      </w:rPr>
      <w:t>5</w:t>
    </w:r>
    <w:r>
      <w:rPr>
        <w:rFonts w:ascii="Candara" w:hAnsi="Candara"/>
        <w:szCs w:val="24"/>
      </w:rPr>
      <w:t xml:space="preserve">, 3(12), </w:t>
    </w:r>
    <w:r>
      <w:rPr>
        <w:rFonts w:ascii="Candara" w:eastAsia="MS Mincho" w:hAnsi="Candara"/>
        <w:szCs w:val="24"/>
        <w:lang w:val="en-US" w:eastAsia="en-US"/>
      </w:rPr>
      <w:t>57-64</w:t>
    </w:r>
    <w:r>
      <w:rPr>
        <w:rFonts w:ascii="Candara" w:hAnsi="Candara"/>
        <w:szCs w:val="24"/>
      </w:rPr>
      <w:tab/>
    </w:r>
    <w:r>
      <w:rPr>
        <w:rFonts w:ascii="Candara" w:hAnsi="Candara"/>
        <w:szCs w:val="24"/>
      </w:rPr>
      <w:tab/>
    </w:r>
    <w:proofErr w:type="spellStart"/>
    <w:r>
      <w:rPr>
        <w:rFonts w:ascii="Candara" w:eastAsia="MS Mincho" w:hAnsi="Candara"/>
        <w:szCs w:val="24"/>
        <w:lang w:val="en-US" w:eastAsia="en-US"/>
      </w:rPr>
      <w:t>eISSN</w:t>
    </w:r>
    <w:proofErr w:type="spellEnd"/>
    <w:r>
      <w:rPr>
        <w:rFonts w:ascii="Candara" w:eastAsia="MS Mincho" w:hAnsi="Candara"/>
        <w:szCs w:val="24"/>
        <w:lang w:val="en-US" w:eastAsia="en-US"/>
      </w:rPr>
      <w:t>: 3024-8140</w:t>
    </w:r>
  </w:p>
  <w:p w14:paraId="33D76584" w14:textId="7BABB790" w:rsidR="003339F8" w:rsidRPr="00C31696" w:rsidRDefault="003339F8" w:rsidP="00C31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302B" w14:textId="7D274656" w:rsidR="003339F8" w:rsidRPr="00540332" w:rsidRDefault="00F17FDC">
    <w:pPr>
      <w:tabs>
        <w:tab w:val="left" w:pos="6804"/>
      </w:tabs>
      <w:spacing w:before="0" w:line="240" w:lineRule="auto"/>
      <w:jc w:val="left"/>
      <w:rPr>
        <w:rFonts w:ascii="Candara" w:eastAsia="MS Mincho" w:hAnsi="Candara"/>
        <w:color w:val="000000" w:themeColor="text1"/>
        <w:sz w:val="20"/>
        <w:lang w:val="en-US" w:eastAsia="en-US"/>
      </w:rPr>
    </w:pPr>
    <w:r w:rsidRPr="00540332">
      <w:rPr>
        <w:rFonts w:ascii="Candara" w:hAnsi="Candara" w:cstheme="majorBidi"/>
        <w:b/>
        <w:bCs/>
        <w:color w:val="000000" w:themeColor="text1"/>
        <w:szCs w:val="24"/>
      </w:rPr>
      <w:t xml:space="preserve">Maliki Interdisciplinary Journal </w:t>
    </w:r>
    <w:r w:rsidRPr="00540332">
      <w:rPr>
        <w:rFonts w:ascii="Candara" w:eastAsia="MS Mincho" w:hAnsi="Candara" w:cstheme="majorBidi"/>
        <w:b/>
        <w:bCs/>
        <w:color w:val="000000" w:themeColor="text1"/>
        <w:szCs w:val="24"/>
      </w:rPr>
      <w:t>(MIJ)</w:t>
    </w:r>
    <w:r w:rsidRPr="00540332">
      <w:rPr>
        <w:rFonts w:ascii="Candara" w:eastAsia="MS Mincho" w:hAnsi="Candara"/>
        <w:color w:val="000000" w:themeColor="text1"/>
        <w:sz w:val="20"/>
        <w:lang w:val="en-US" w:eastAsia="en-US"/>
      </w:rPr>
      <w:t xml:space="preserve"> </w:t>
    </w:r>
    <w:r w:rsidRPr="00540332">
      <w:rPr>
        <w:rFonts w:ascii="Candara" w:eastAsia="MS Mincho" w:hAnsi="Candara"/>
        <w:color w:val="000000" w:themeColor="text1"/>
        <w:sz w:val="20"/>
        <w:lang w:val="en-US" w:eastAsia="en-US"/>
      </w:rPr>
      <w:tab/>
    </w:r>
    <w:r w:rsidR="00540332">
      <w:rPr>
        <w:rFonts w:ascii="Candara" w:eastAsia="MS Mincho" w:hAnsi="Candara"/>
        <w:color w:val="000000" w:themeColor="text1"/>
        <w:sz w:val="20"/>
        <w:lang w:val="en-US" w:eastAsia="en-US"/>
      </w:rPr>
      <w:t xml:space="preserve">    </w:t>
    </w:r>
    <w:proofErr w:type="spellStart"/>
    <w:r w:rsidRPr="00540332">
      <w:rPr>
        <w:rFonts w:ascii="Candara" w:eastAsia="MS Mincho" w:hAnsi="Candara"/>
        <w:color w:val="000000" w:themeColor="text1"/>
        <w:sz w:val="20"/>
        <w:lang w:val="en-US" w:eastAsia="en-US"/>
      </w:rPr>
      <w:t>eISSN</w:t>
    </w:r>
    <w:proofErr w:type="spellEnd"/>
    <w:r w:rsidRPr="00540332">
      <w:rPr>
        <w:rFonts w:ascii="Candara" w:eastAsia="MS Mincho" w:hAnsi="Candara"/>
        <w:color w:val="000000" w:themeColor="text1"/>
        <w:sz w:val="20"/>
        <w:lang w:val="en-US" w:eastAsia="en-US"/>
      </w:rPr>
      <w:t xml:space="preserve">: </w:t>
    </w:r>
    <w:r w:rsidRPr="00540332">
      <w:rPr>
        <w:rFonts w:ascii="Candara" w:hAnsi="Candara"/>
        <w:color w:val="000000" w:themeColor="text1"/>
      </w:rPr>
      <w:t>3</w:t>
    </w:r>
    <w:r w:rsidRPr="00540332">
      <w:rPr>
        <w:rFonts w:ascii="Candara" w:hAnsi="Candara"/>
        <w:color w:val="000000" w:themeColor="text1"/>
        <w:u w:val="single" w:color="0000EE"/>
      </w:rPr>
      <w:t>024-8140</w:t>
    </w:r>
  </w:p>
  <w:p w14:paraId="0A36CC06" w14:textId="74A03F2F" w:rsidR="003339F8" w:rsidRPr="00540332" w:rsidRDefault="00F17FDC">
    <w:pPr>
      <w:tabs>
        <w:tab w:val="left" w:pos="4536"/>
      </w:tabs>
      <w:spacing w:before="0" w:line="240" w:lineRule="auto"/>
      <w:rPr>
        <w:rFonts w:ascii="Candara" w:eastAsia="MS Mincho" w:hAnsi="Candara"/>
        <w:color w:val="000000" w:themeColor="text1"/>
        <w:sz w:val="20"/>
        <w:lang w:val="en-US" w:eastAsia="en-US"/>
      </w:rPr>
    </w:pPr>
    <w:r w:rsidRPr="00540332">
      <w:rPr>
        <w:rFonts w:ascii="Candara" w:eastAsia="MS Mincho" w:hAnsi="Candara"/>
        <w:color w:val="000000" w:themeColor="text1"/>
        <w:sz w:val="20"/>
        <w:lang w:val="en-US" w:eastAsia="en-US"/>
      </w:rPr>
      <w:t xml:space="preserve">Volume </w:t>
    </w:r>
    <w:r w:rsidR="00C31696">
      <w:rPr>
        <w:rFonts w:ascii="Candara" w:eastAsia="MS Mincho" w:hAnsi="Candara"/>
        <w:color w:val="000000" w:themeColor="text1"/>
        <w:sz w:val="20"/>
        <w:lang w:val="en-US" w:eastAsia="en-US"/>
      </w:rPr>
      <w:t>3</w:t>
    </w:r>
    <w:r w:rsidRPr="00540332">
      <w:rPr>
        <w:rFonts w:ascii="Candara" w:eastAsia="MS Mincho" w:hAnsi="Candara"/>
        <w:color w:val="000000" w:themeColor="text1"/>
        <w:sz w:val="20"/>
        <w:lang w:val="en-US" w:eastAsia="en-US"/>
      </w:rPr>
      <w:t xml:space="preserve">, Issue </w:t>
    </w:r>
    <w:proofErr w:type="spellStart"/>
    <w:r w:rsidR="00C31696">
      <w:rPr>
        <w:rFonts w:ascii="Candara" w:eastAsia="MS Mincho" w:hAnsi="Candara"/>
        <w:color w:val="000000" w:themeColor="text1"/>
        <w:sz w:val="20"/>
        <w:lang w:val="en-US" w:eastAsia="en-US"/>
      </w:rPr>
      <w:t>Desember</w:t>
    </w:r>
    <w:proofErr w:type="spellEnd"/>
    <w:r w:rsidRPr="00540332">
      <w:rPr>
        <w:rFonts w:ascii="Candara" w:eastAsia="MS Mincho" w:hAnsi="Candara"/>
        <w:color w:val="000000" w:themeColor="text1"/>
        <w:sz w:val="20"/>
        <w:lang w:val="en-US" w:eastAsia="en-US"/>
      </w:rPr>
      <w:t>, 20</w:t>
    </w:r>
    <w:r w:rsidR="00C31696">
      <w:rPr>
        <w:rFonts w:ascii="Candara" w:eastAsia="MS Mincho" w:hAnsi="Candara"/>
        <w:color w:val="000000" w:themeColor="text1"/>
        <w:sz w:val="20"/>
        <w:lang w:val="en-US" w:eastAsia="en-US"/>
      </w:rPr>
      <w:t>25</w:t>
    </w:r>
    <w:r w:rsidRPr="00540332">
      <w:rPr>
        <w:rFonts w:ascii="Candara" w:eastAsia="MS Mincho" w:hAnsi="Candara"/>
        <w:color w:val="000000" w:themeColor="text1"/>
        <w:sz w:val="20"/>
        <w:lang w:val="en-US" w:eastAsia="en-US"/>
      </w:rPr>
      <w:t xml:space="preserve"> pp. </w:t>
    </w:r>
    <w:r w:rsidR="00C31696">
      <w:rPr>
        <w:rFonts w:ascii="Candara" w:eastAsia="MS Mincho" w:hAnsi="Candara"/>
        <w:color w:val="000000" w:themeColor="text1"/>
        <w:sz w:val="20"/>
        <w:lang w:val="en-US" w:eastAsia="en-US"/>
      </w:rPr>
      <w:t>57-64</w:t>
    </w:r>
    <w:r w:rsidRPr="00540332">
      <w:rPr>
        <w:rFonts w:ascii="Candara" w:eastAsia="MS Mincho" w:hAnsi="Candara"/>
        <w:color w:val="000000" w:themeColor="text1"/>
        <w:sz w:val="20"/>
        <w:lang w:val="en-US" w:eastAsia="en-US"/>
      </w:rPr>
      <w:t xml:space="preserve"> </w:t>
    </w:r>
    <w:r w:rsidRPr="00540332">
      <w:rPr>
        <w:rFonts w:ascii="Candara" w:eastAsia="MS Mincho" w:hAnsi="Candara"/>
        <w:color w:val="000000" w:themeColor="text1"/>
        <w:sz w:val="20"/>
        <w:lang w:val="en-US" w:eastAsia="en-US"/>
      </w:rPr>
      <w:tab/>
    </w:r>
    <w:r w:rsidR="00540332" w:rsidRPr="00540332">
      <w:rPr>
        <w:rFonts w:ascii="Candara" w:eastAsia="MS Mincho" w:hAnsi="Candara"/>
        <w:color w:val="000000" w:themeColor="text1"/>
        <w:sz w:val="20"/>
        <w:lang w:val="en-US" w:eastAsia="en-US"/>
      </w:rPr>
      <w:t xml:space="preserve">     </w:t>
    </w:r>
    <w:hyperlink r:id="rId1" w:history="1">
      <w:r w:rsidR="00540332" w:rsidRPr="00540332">
        <w:rPr>
          <w:rStyle w:val="Hyperlink"/>
          <w:rFonts w:ascii="Candara" w:eastAsia="MS Mincho" w:hAnsi="Candara"/>
          <w:color w:val="000000" w:themeColor="text1"/>
          <w:sz w:val="20"/>
          <w:lang w:val="en-US" w:eastAsia="en-US"/>
        </w:rPr>
        <w:t>http://urj.uin-malang.ac.id/index.php/mij/index</w:t>
      </w:r>
    </w:hyperlink>
  </w:p>
  <w:p w14:paraId="733DB2F5" w14:textId="77777777" w:rsidR="003339F8" w:rsidRDefault="003339F8">
    <w:pPr>
      <w:pBdr>
        <w:bottom w:val="single" w:sz="12" w:space="1" w:color="auto"/>
      </w:pBdr>
      <w:spacing w:before="0" w:line="240" w:lineRule="auto"/>
      <w:jc w:val="left"/>
      <w:rPr>
        <w:rFonts w:ascii="Candara" w:eastAsia="MS Mincho" w:hAnsi="Candara"/>
        <w:sz w:val="12"/>
        <w:szCs w:val="12"/>
        <w:lang w:val="en-US" w:eastAsia="en-US"/>
      </w:rPr>
    </w:pPr>
  </w:p>
  <w:p w14:paraId="2107445C" w14:textId="77777777" w:rsidR="003339F8" w:rsidRDefault="003339F8">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27D"/>
    <w:multiLevelType w:val="multilevel"/>
    <w:tmpl w:val="7B423364"/>
    <w:lvl w:ilvl="0">
      <w:start w:val="1"/>
      <w:numFmt w:val="decimal"/>
      <w:lvlText w:val="%1."/>
      <w:lvlJc w:val="left"/>
      <w:pPr>
        <w:ind w:left="720" w:hanging="360"/>
      </w:pPr>
      <w:rPr>
        <w:rFonts w:hint="default"/>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3D6D43"/>
    <w:multiLevelType w:val="multilevel"/>
    <w:tmpl w:val="E422A86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70FD740A"/>
    <w:multiLevelType w:val="multilevel"/>
    <w:tmpl w:val="70FD740A"/>
    <w:lvl w:ilvl="0">
      <w:start w:val="1"/>
      <w:numFmt w:val="upperLetter"/>
      <w:lvlText w:val="%1."/>
      <w:lvlJc w:val="left"/>
      <w:pPr>
        <w:ind w:left="502" w:hanging="360"/>
      </w:pPr>
      <w:rPr>
        <w:rFonts w:hint="default"/>
        <w:b/>
        <w:sz w:val="24"/>
        <w:szCs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3554D00"/>
    <w:multiLevelType w:val="multilevel"/>
    <w:tmpl w:val="73554D00"/>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95348AA"/>
    <w:multiLevelType w:val="multilevel"/>
    <w:tmpl w:val="795348AA"/>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7"/>
    <w:rsid w:val="0007317A"/>
    <w:rsid w:val="00073FBB"/>
    <w:rsid w:val="000C2A99"/>
    <w:rsid w:val="000F4CC9"/>
    <w:rsid w:val="000F5871"/>
    <w:rsid w:val="001124C1"/>
    <w:rsid w:val="001349BF"/>
    <w:rsid w:val="00191CE6"/>
    <w:rsid w:val="00194B6A"/>
    <w:rsid w:val="001A2B6C"/>
    <w:rsid w:val="001B2347"/>
    <w:rsid w:val="001C0063"/>
    <w:rsid w:val="001E33B1"/>
    <w:rsid w:val="002324BC"/>
    <w:rsid w:val="002760AC"/>
    <w:rsid w:val="00295185"/>
    <w:rsid w:val="002970B7"/>
    <w:rsid w:val="002C5B5A"/>
    <w:rsid w:val="00326257"/>
    <w:rsid w:val="003339F8"/>
    <w:rsid w:val="00352FF3"/>
    <w:rsid w:val="00376B16"/>
    <w:rsid w:val="00396BF8"/>
    <w:rsid w:val="003A48F6"/>
    <w:rsid w:val="003B2E7D"/>
    <w:rsid w:val="003C38EA"/>
    <w:rsid w:val="003D1AD9"/>
    <w:rsid w:val="00420C6A"/>
    <w:rsid w:val="00422DB5"/>
    <w:rsid w:val="00450082"/>
    <w:rsid w:val="0045363A"/>
    <w:rsid w:val="00483DE5"/>
    <w:rsid w:val="0049075C"/>
    <w:rsid w:val="004E0F01"/>
    <w:rsid w:val="004F733E"/>
    <w:rsid w:val="00500176"/>
    <w:rsid w:val="005046C8"/>
    <w:rsid w:val="00505E5E"/>
    <w:rsid w:val="00517DA6"/>
    <w:rsid w:val="00540332"/>
    <w:rsid w:val="00571B0E"/>
    <w:rsid w:val="006315EA"/>
    <w:rsid w:val="00693F87"/>
    <w:rsid w:val="006E4331"/>
    <w:rsid w:val="006E7C6D"/>
    <w:rsid w:val="007072CC"/>
    <w:rsid w:val="00723482"/>
    <w:rsid w:val="00733C44"/>
    <w:rsid w:val="007460D0"/>
    <w:rsid w:val="007530DD"/>
    <w:rsid w:val="007652A2"/>
    <w:rsid w:val="007832E0"/>
    <w:rsid w:val="00784FA5"/>
    <w:rsid w:val="007A532E"/>
    <w:rsid w:val="007B30D8"/>
    <w:rsid w:val="007C5712"/>
    <w:rsid w:val="007D2C64"/>
    <w:rsid w:val="007E7440"/>
    <w:rsid w:val="008510C6"/>
    <w:rsid w:val="008D6F7E"/>
    <w:rsid w:val="00914D2B"/>
    <w:rsid w:val="009404E0"/>
    <w:rsid w:val="0094274C"/>
    <w:rsid w:val="0097375E"/>
    <w:rsid w:val="00981256"/>
    <w:rsid w:val="00981429"/>
    <w:rsid w:val="00991C48"/>
    <w:rsid w:val="009B66BD"/>
    <w:rsid w:val="009E54BB"/>
    <w:rsid w:val="009F7E18"/>
    <w:rsid w:val="00A009F6"/>
    <w:rsid w:val="00A073BD"/>
    <w:rsid w:val="00A165C7"/>
    <w:rsid w:val="00A31179"/>
    <w:rsid w:val="00A40C54"/>
    <w:rsid w:val="00A473F2"/>
    <w:rsid w:val="00A550C4"/>
    <w:rsid w:val="00AE5066"/>
    <w:rsid w:val="00B11DE2"/>
    <w:rsid w:val="00B12464"/>
    <w:rsid w:val="00B33319"/>
    <w:rsid w:val="00B351D3"/>
    <w:rsid w:val="00B56B07"/>
    <w:rsid w:val="00B674AE"/>
    <w:rsid w:val="00B83F5D"/>
    <w:rsid w:val="00B85B45"/>
    <w:rsid w:val="00B90A95"/>
    <w:rsid w:val="00BA0552"/>
    <w:rsid w:val="00BA427F"/>
    <w:rsid w:val="00BD0F0C"/>
    <w:rsid w:val="00BD31DC"/>
    <w:rsid w:val="00BE754F"/>
    <w:rsid w:val="00BF1C13"/>
    <w:rsid w:val="00BF3050"/>
    <w:rsid w:val="00C06857"/>
    <w:rsid w:val="00C31696"/>
    <w:rsid w:val="00C34CFB"/>
    <w:rsid w:val="00C36DCB"/>
    <w:rsid w:val="00C51CD0"/>
    <w:rsid w:val="00C55621"/>
    <w:rsid w:val="00C61559"/>
    <w:rsid w:val="00C6369C"/>
    <w:rsid w:val="00CC2EBA"/>
    <w:rsid w:val="00CE4AAE"/>
    <w:rsid w:val="00D6432B"/>
    <w:rsid w:val="00D7362D"/>
    <w:rsid w:val="00E21FEE"/>
    <w:rsid w:val="00E238FC"/>
    <w:rsid w:val="00E4343D"/>
    <w:rsid w:val="00E457A1"/>
    <w:rsid w:val="00E550AA"/>
    <w:rsid w:val="00E640FB"/>
    <w:rsid w:val="00E84F6E"/>
    <w:rsid w:val="00E90733"/>
    <w:rsid w:val="00E932F1"/>
    <w:rsid w:val="00EB4855"/>
    <w:rsid w:val="00ED522F"/>
    <w:rsid w:val="00EE5EFA"/>
    <w:rsid w:val="00F01547"/>
    <w:rsid w:val="00F16CEE"/>
    <w:rsid w:val="00F17FDC"/>
    <w:rsid w:val="00F702E4"/>
    <w:rsid w:val="00F8325F"/>
    <w:rsid w:val="00F851B4"/>
    <w:rsid w:val="00F8626B"/>
    <w:rsid w:val="00FD1E73"/>
    <w:rsid w:val="00FF3A2F"/>
    <w:rsid w:val="00FF510E"/>
    <w:rsid w:val="02E344E7"/>
    <w:rsid w:val="079B755B"/>
    <w:rsid w:val="334D1844"/>
    <w:rsid w:val="56BE3446"/>
    <w:rsid w:val="79501D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5B1112"/>
  <w15:docId w15:val="{9B07BB17-7F2B-49C6-9394-684BB8D2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60" w:line="260" w:lineRule="atLeast"/>
      <w:jc w:val="both"/>
    </w:pPr>
    <w:rPr>
      <w:rFonts w:ascii="Times New Roman" w:eastAsia="Times New Roman" w:hAnsi="Times New Roman" w:cs="Times New Roman"/>
      <w:sz w:val="24"/>
      <w:lang w:val="en-AU" w:eastAsia="tr-TR"/>
    </w:rPr>
  </w:style>
  <w:style w:type="paragraph" w:styleId="Heading1">
    <w:name w:val="heading 1"/>
    <w:basedOn w:val="Normal"/>
    <w:next w:val="Normal"/>
    <w:link w:val="Heading1Char"/>
    <w:uiPriority w:val="9"/>
    <w:qFormat/>
    <w:pPr>
      <w:keepNext/>
      <w:spacing w:before="240"/>
      <w:jc w:val="center"/>
      <w:outlineLvl w:val="0"/>
    </w:pPr>
    <w:rPr>
      <w:b/>
      <w:caps/>
    </w:rPr>
  </w:style>
  <w:style w:type="paragraph" w:styleId="Heading2">
    <w:name w:val="heading 2"/>
    <w:basedOn w:val="Normal"/>
    <w:next w:val="Normal"/>
    <w:link w:val="Heading2Char"/>
    <w:uiPriority w:val="9"/>
    <w:qFormat/>
    <w:pPr>
      <w:keepNext/>
      <w:spacing w:before="200"/>
      <w:jc w:val="center"/>
      <w:outlineLvl w:val="1"/>
    </w:pPr>
    <w:rPr>
      <w:b/>
      <w:sz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0" w:line="240" w:lineRule="auto"/>
      <w:jc w:val="left"/>
    </w:pPr>
    <w:rPr>
      <w:szCs w:val="24"/>
      <w:lang w:val="ms"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before="0" w:line="240" w:lineRule="auto"/>
    </w:pPr>
    <w:rPr>
      <w:sz w:val="20"/>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widowControl w:val="0"/>
      <w:autoSpaceDE w:val="0"/>
      <w:autoSpaceDN w:val="0"/>
      <w:spacing w:before="0" w:line="240" w:lineRule="auto"/>
      <w:jc w:val="left"/>
    </w:pPr>
    <w:rPr>
      <w:sz w:val="20"/>
      <w:lang w:val="ms" w:eastAsia="en-US"/>
    </w:rPr>
  </w:style>
  <w:style w:type="paragraph" w:styleId="Header">
    <w:name w:val="header"/>
    <w:basedOn w:val="Normal"/>
    <w:link w:val="HeaderChar"/>
    <w:uiPriority w:val="99"/>
    <w:pPr>
      <w:tabs>
        <w:tab w:val="right" w:pos="9270"/>
      </w:tabs>
      <w:spacing w:before="0"/>
      <w:ind w:right="158"/>
    </w:pPr>
    <w:rPr>
      <w:i/>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rPr>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ind w:left="8221" w:hanging="8204"/>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caps/>
      <w:kern w:val="0"/>
      <w:sz w:val="24"/>
      <w:szCs w:val="20"/>
      <w:lang w:val="en-AU" w:eastAsia="tr-TR"/>
      <w14:ligatures w14:val="none"/>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kern w:val="0"/>
      <w:sz w:val="28"/>
      <w:szCs w:val="20"/>
      <w:lang w:val="en-AU" w:eastAsia="tr-TR"/>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0"/>
      <w:lang w:val="en-AU" w:eastAsia="tr-TR"/>
      <w14:ligatures w14:val="none"/>
    </w:rPr>
  </w:style>
  <w:style w:type="character" w:customStyle="1" w:styleId="HeaderChar">
    <w:name w:val="Header Char"/>
    <w:basedOn w:val="DefaultParagraphFont"/>
    <w:link w:val="Header"/>
    <w:uiPriority w:val="99"/>
    <w:qFormat/>
    <w:rPr>
      <w:rFonts w:ascii="Times New Roman" w:eastAsia="Times New Roman" w:hAnsi="Times New Roman" w:cs="Times New Roman"/>
      <w:i/>
      <w:kern w:val="0"/>
      <w:sz w:val="24"/>
      <w:szCs w:val="20"/>
      <w:lang w:val="en-AU" w:eastAsia="tr-TR"/>
      <w14:ligatures w14:val="none"/>
    </w:rPr>
  </w:style>
  <w:style w:type="paragraph" w:customStyle="1" w:styleId="author">
    <w:name w:val="author"/>
    <w:basedOn w:val="Normal"/>
    <w:qFormat/>
    <w:pPr>
      <w:spacing w:before="0"/>
      <w:jc w:val="right"/>
    </w:pPr>
  </w:style>
  <w:style w:type="paragraph" w:styleId="NoSpacing">
    <w:name w:val="No Spacing"/>
    <w:uiPriority w:val="1"/>
    <w:qFormat/>
    <w:rPr>
      <w:rFonts w:ascii="Calibri" w:eastAsia="Calibri" w:hAnsi="Calibri" w:cs="Calibri"/>
      <w:sz w:val="22"/>
      <w:szCs w:val="22"/>
    </w:rPr>
  </w:style>
  <w:style w:type="paragraph" w:customStyle="1" w:styleId="Articletitle">
    <w:name w:val="Article title"/>
    <w:basedOn w:val="Normal"/>
    <w:next w:val="Normal"/>
    <w:qFormat/>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pPr>
      <w:spacing w:before="240" w:line="240" w:lineRule="auto"/>
      <w:jc w:val="left"/>
    </w:pPr>
    <w:rPr>
      <w:rFonts w:ascii="Candara" w:hAnsi="Candara"/>
      <w:b/>
      <w:szCs w:val="24"/>
      <w:lang w:val="en-GB" w:eastAsia="en-GB"/>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ms"/>
      <w14:ligatures w14:val="none"/>
    </w:rPr>
  </w:style>
  <w:style w:type="paragraph" w:styleId="ListParagraph">
    <w:name w:val="List Paragraph"/>
    <w:basedOn w:val="Normal"/>
    <w:uiPriority w:val="1"/>
    <w:qFormat/>
    <w:pPr>
      <w:widowControl w:val="0"/>
      <w:autoSpaceDE w:val="0"/>
      <w:autoSpaceDN w:val="0"/>
      <w:spacing w:before="0" w:line="240" w:lineRule="auto"/>
      <w:ind w:left="720"/>
      <w:contextualSpacing/>
      <w:jc w:val="left"/>
    </w:pPr>
    <w:rPr>
      <w:sz w:val="22"/>
      <w:szCs w:val="22"/>
      <w:lang w:val="ms" w:eastAsia="en-US"/>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kern w:val="0"/>
      <w:sz w:val="20"/>
      <w:szCs w:val="20"/>
      <w:lang w:val="ms"/>
      <w14:ligatures w14:val="none"/>
    </w:rPr>
  </w:style>
  <w:style w:type="character" w:customStyle="1" w:styleId="markedcontent">
    <w:name w:val="markedcontent"/>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0"/>
      <w:sz w:val="24"/>
      <w:szCs w:val="24"/>
      <w:lang w:val="en-AU" w:eastAsia="tr-TR"/>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kern w:val="0"/>
      <w:sz w:val="20"/>
      <w:szCs w:val="20"/>
      <w:lang w:val="en-AU" w:eastAsia="tr-TR"/>
      <w14:ligatures w14:val="none"/>
    </w:rPr>
  </w:style>
  <w:style w:type="character" w:styleId="UnresolvedMention">
    <w:name w:val="Unresolved Mention"/>
    <w:basedOn w:val="DefaultParagraphFont"/>
    <w:uiPriority w:val="99"/>
    <w:semiHidden/>
    <w:unhideWhenUsed/>
    <w:rsid w:val="00C36DCB"/>
    <w:rPr>
      <w:color w:val="605E5C"/>
      <w:shd w:val="clear" w:color="auto" w:fill="E1DFDD"/>
    </w:rPr>
  </w:style>
  <w:style w:type="paragraph" w:styleId="Bibliography">
    <w:name w:val="Bibliography"/>
    <w:basedOn w:val="Normal"/>
    <w:next w:val="Normal"/>
    <w:uiPriority w:val="37"/>
    <w:unhideWhenUsed/>
    <w:rsid w:val="00540332"/>
    <w:pPr>
      <w:spacing w:line="48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415">
      <w:bodyDiv w:val="1"/>
      <w:marLeft w:val="0"/>
      <w:marRight w:val="0"/>
      <w:marTop w:val="0"/>
      <w:marBottom w:val="0"/>
      <w:divBdr>
        <w:top w:val="none" w:sz="0" w:space="0" w:color="auto"/>
        <w:left w:val="none" w:sz="0" w:space="0" w:color="auto"/>
        <w:bottom w:val="none" w:sz="0" w:space="0" w:color="auto"/>
        <w:right w:val="none" w:sz="0" w:space="0" w:color="auto"/>
      </w:divBdr>
    </w:div>
    <w:div w:id="42339799">
      <w:bodyDiv w:val="1"/>
      <w:marLeft w:val="0"/>
      <w:marRight w:val="0"/>
      <w:marTop w:val="0"/>
      <w:marBottom w:val="0"/>
      <w:divBdr>
        <w:top w:val="none" w:sz="0" w:space="0" w:color="auto"/>
        <w:left w:val="none" w:sz="0" w:space="0" w:color="auto"/>
        <w:bottom w:val="none" w:sz="0" w:space="0" w:color="auto"/>
        <w:right w:val="none" w:sz="0" w:space="0" w:color="auto"/>
      </w:divBdr>
    </w:div>
    <w:div w:id="45569322">
      <w:bodyDiv w:val="1"/>
      <w:marLeft w:val="0"/>
      <w:marRight w:val="0"/>
      <w:marTop w:val="0"/>
      <w:marBottom w:val="0"/>
      <w:divBdr>
        <w:top w:val="none" w:sz="0" w:space="0" w:color="auto"/>
        <w:left w:val="none" w:sz="0" w:space="0" w:color="auto"/>
        <w:bottom w:val="none" w:sz="0" w:space="0" w:color="auto"/>
        <w:right w:val="none" w:sz="0" w:space="0" w:color="auto"/>
      </w:divBdr>
    </w:div>
    <w:div w:id="63264452">
      <w:bodyDiv w:val="1"/>
      <w:marLeft w:val="0"/>
      <w:marRight w:val="0"/>
      <w:marTop w:val="0"/>
      <w:marBottom w:val="0"/>
      <w:divBdr>
        <w:top w:val="none" w:sz="0" w:space="0" w:color="auto"/>
        <w:left w:val="none" w:sz="0" w:space="0" w:color="auto"/>
        <w:bottom w:val="none" w:sz="0" w:space="0" w:color="auto"/>
        <w:right w:val="none" w:sz="0" w:space="0" w:color="auto"/>
      </w:divBdr>
    </w:div>
    <w:div w:id="103575070">
      <w:bodyDiv w:val="1"/>
      <w:marLeft w:val="0"/>
      <w:marRight w:val="0"/>
      <w:marTop w:val="0"/>
      <w:marBottom w:val="0"/>
      <w:divBdr>
        <w:top w:val="none" w:sz="0" w:space="0" w:color="auto"/>
        <w:left w:val="none" w:sz="0" w:space="0" w:color="auto"/>
        <w:bottom w:val="none" w:sz="0" w:space="0" w:color="auto"/>
        <w:right w:val="none" w:sz="0" w:space="0" w:color="auto"/>
      </w:divBdr>
    </w:div>
    <w:div w:id="117649534">
      <w:bodyDiv w:val="1"/>
      <w:marLeft w:val="0"/>
      <w:marRight w:val="0"/>
      <w:marTop w:val="0"/>
      <w:marBottom w:val="0"/>
      <w:divBdr>
        <w:top w:val="none" w:sz="0" w:space="0" w:color="auto"/>
        <w:left w:val="none" w:sz="0" w:space="0" w:color="auto"/>
        <w:bottom w:val="none" w:sz="0" w:space="0" w:color="auto"/>
        <w:right w:val="none" w:sz="0" w:space="0" w:color="auto"/>
      </w:divBdr>
    </w:div>
    <w:div w:id="124200042">
      <w:bodyDiv w:val="1"/>
      <w:marLeft w:val="0"/>
      <w:marRight w:val="0"/>
      <w:marTop w:val="0"/>
      <w:marBottom w:val="0"/>
      <w:divBdr>
        <w:top w:val="none" w:sz="0" w:space="0" w:color="auto"/>
        <w:left w:val="none" w:sz="0" w:space="0" w:color="auto"/>
        <w:bottom w:val="none" w:sz="0" w:space="0" w:color="auto"/>
        <w:right w:val="none" w:sz="0" w:space="0" w:color="auto"/>
      </w:divBdr>
    </w:div>
    <w:div w:id="131600663">
      <w:bodyDiv w:val="1"/>
      <w:marLeft w:val="0"/>
      <w:marRight w:val="0"/>
      <w:marTop w:val="0"/>
      <w:marBottom w:val="0"/>
      <w:divBdr>
        <w:top w:val="none" w:sz="0" w:space="0" w:color="auto"/>
        <w:left w:val="none" w:sz="0" w:space="0" w:color="auto"/>
        <w:bottom w:val="none" w:sz="0" w:space="0" w:color="auto"/>
        <w:right w:val="none" w:sz="0" w:space="0" w:color="auto"/>
      </w:divBdr>
    </w:div>
    <w:div w:id="141432236">
      <w:bodyDiv w:val="1"/>
      <w:marLeft w:val="0"/>
      <w:marRight w:val="0"/>
      <w:marTop w:val="0"/>
      <w:marBottom w:val="0"/>
      <w:divBdr>
        <w:top w:val="none" w:sz="0" w:space="0" w:color="auto"/>
        <w:left w:val="none" w:sz="0" w:space="0" w:color="auto"/>
        <w:bottom w:val="none" w:sz="0" w:space="0" w:color="auto"/>
        <w:right w:val="none" w:sz="0" w:space="0" w:color="auto"/>
      </w:divBdr>
    </w:div>
    <w:div w:id="158236668">
      <w:bodyDiv w:val="1"/>
      <w:marLeft w:val="0"/>
      <w:marRight w:val="0"/>
      <w:marTop w:val="0"/>
      <w:marBottom w:val="0"/>
      <w:divBdr>
        <w:top w:val="none" w:sz="0" w:space="0" w:color="auto"/>
        <w:left w:val="none" w:sz="0" w:space="0" w:color="auto"/>
        <w:bottom w:val="none" w:sz="0" w:space="0" w:color="auto"/>
        <w:right w:val="none" w:sz="0" w:space="0" w:color="auto"/>
      </w:divBdr>
    </w:div>
    <w:div w:id="210073091">
      <w:bodyDiv w:val="1"/>
      <w:marLeft w:val="0"/>
      <w:marRight w:val="0"/>
      <w:marTop w:val="0"/>
      <w:marBottom w:val="0"/>
      <w:divBdr>
        <w:top w:val="none" w:sz="0" w:space="0" w:color="auto"/>
        <w:left w:val="none" w:sz="0" w:space="0" w:color="auto"/>
        <w:bottom w:val="none" w:sz="0" w:space="0" w:color="auto"/>
        <w:right w:val="none" w:sz="0" w:space="0" w:color="auto"/>
      </w:divBdr>
    </w:div>
    <w:div w:id="268855480">
      <w:bodyDiv w:val="1"/>
      <w:marLeft w:val="0"/>
      <w:marRight w:val="0"/>
      <w:marTop w:val="0"/>
      <w:marBottom w:val="0"/>
      <w:divBdr>
        <w:top w:val="none" w:sz="0" w:space="0" w:color="auto"/>
        <w:left w:val="none" w:sz="0" w:space="0" w:color="auto"/>
        <w:bottom w:val="none" w:sz="0" w:space="0" w:color="auto"/>
        <w:right w:val="none" w:sz="0" w:space="0" w:color="auto"/>
      </w:divBdr>
    </w:div>
    <w:div w:id="274673579">
      <w:bodyDiv w:val="1"/>
      <w:marLeft w:val="0"/>
      <w:marRight w:val="0"/>
      <w:marTop w:val="0"/>
      <w:marBottom w:val="0"/>
      <w:divBdr>
        <w:top w:val="none" w:sz="0" w:space="0" w:color="auto"/>
        <w:left w:val="none" w:sz="0" w:space="0" w:color="auto"/>
        <w:bottom w:val="none" w:sz="0" w:space="0" w:color="auto"/>
        <w:right w:val="none" w:sz="0" w:space="0" w:color="auto"/>
      </w:divBdr>
    </w:div>
    <w:div w:id="289212765">
      <w:bodyDiv w:val="1"/>
      <w:marLeft w:val="0"/>
      <w:marRight w:val="0"/>
      <w:marTop w:val="0"/>
      <w:marBottom w:val="0"/>
      <w:divBdr>
        <w:top w:val="none" w:sz="0" w:space="0" w:color="auto"/>
        <w:left w:val="none" w:sz="0" w:space="0" w:color="auto"/>
        <w:bottom w:val="none" w:sz="0" w:space="0" w:color="auto"/>
        <w:right w:val="none" w:sz="0" w:space="0" w:color="auto"/>
      </w:divBdr>
    </w:div>
    <w:div w:id="312560474">
      <w:bodyDiv w:val="1"/>
      <w:marLeft w:val="0"/>
      <w:marRight w:val="0"/>
      <w:marTop w:val="0"/>
      <w:marBottom w:val="0"/>
      <w:divBdr>
        <w:top w:val="none" w:sz="0" w:space="0" w:color="auto"/>
        <w:left w:val="none" w:sz="0" w:space="0" w:color="auto"/>
        <w:bottom w:val="none" w:sz="0" w:space="0" w:color="auto"/>
        <w:right w:val="none" w:sz="0" w:space="0" w:color="auto"/>
      </w:divBdr>
    </w:div>
    <w:div w:id="321278515">
      <w:bodyDiv w:val="1"/>
      <w:marLeft w:val="0"/>
      <w:marRight w:val="0"/>
      <w:marTop w:val="0"/>
      <w:marBottom w:val="0"/>
      <w:divBdr>
        <w:top w:val="none" w:sz="0" w:space="0" w:color="auto"/>
        <w:left w:val="none" w:sz="0" w:space="0" w:color="auto"/>
        <w:bottom w:val="none" w:sz="0" w:space="0" w:color="auto"/>
        <w:right w:val="none" w:sz="0" w:space="0" w:color="auto"/>
      </w:divBdr>
    </w:div>
    <w:div w:id="323357097">
      <w:bodyDiv w:val="1"/>
      <w:marLeft w:val="0"/>
      <w:marRight w:val="0"/>
      <w:marTop w:val="0"/>
      <w:marBottom w:val="0"/>
      <w:divBdr>
        <w:top w:val="none" w:sz="0" w:space="0" w:color="auto"/>
        <w:left w:val="none" w:sz="0" w:space="0" w:color="auto"/>
        <w:bottom w:val="none" w:sz="0" w:space="0" w:color="auto"/>
        <w:right w:val="none" w:sz="0" w:space="0" w:color="auto"/>
      </w:divBdr>
    </w:div>
    <w:div w:id="387459338">
      <w:bodyDiv w:val="1"/>
      <w:marLeft w:val="0"/>
      <w:marRight w:val="0"/>
      <w:marTop w:val="0"/>
      <w:marBottom w:val="0"/>
      <w:divBdr>
        <w:top w:val="none" w:sz="0" w:space="0" w:color="auto"/>
        <w:left w:val="none" w:sz="0" w:space="0" w:color="auto"/>
        <w:bottom w:val="none" w:sz="0" w:space="0" w:color="auto"/>
        <w:right w:val="none" w:sz="0" w:space="0" w:color="auto"/>
      </w:divBdr>
    </w:div>
    <w:div w:id="455955606">
      <w:bodyDiv w:val="1"/>
      <w:marLeft w:val="0"/>
      <w:marRight w:val="0"/>
      <w:marTop w:val="0"/>
      <w:marBottom w:val="0"/>
      <w:divBdr>
        <w:top w:val="none" w:sz="0" w:space="0" w:color="auto"/>
        <w:left w:val="none" w:sz="0" w:space="0" w:color="auto"/>
        <w:bottom w:val="none" w:sz="0" w:space="0" w:color="auto"/>
        <w:right w:val="none" w:sz="0" w:space="0" w:color="auto"/>
      </w:divBdr>
    </w:div>
    <w:div w:id="481968889">
      <w:bodyDiv w:val="1"/>
      <w:marLeft w:val="0"/>
      <w:marRight w:val="0"/>
      <w:marTop w:val="0"/>
      <w:marBottom w:val="0"/>
      <w:divBdr>
        <w:top w:val="none" w:sz="0" w:space="0" w:color="auto"/>
        <w:left w:val="none" w:sz="0" w:space="0" w:color="auto"/>
        <w:bottom w:val="none" w:sz="0" w:space="0" w:color="auto"/>
        <w:right w:val="none" w:sz="0" w:space="0" w:color="auto"/>
      </w:divBdr>
    </w:div>
    <w:div w:id="516576154">
      <w:bodyDiv w:val="1"/>
      <w:marLeft w:val="0"/>
      <w:marRight w:val="0"/>
      <w:marTop w:val="0"/>
      <w:marBottom w:val="0"/>
      <w:divBdr>
        <w:top w:val="none" w:sz="0" w:space="0" w:color="auto"/>
        <w:left w:val="none" w:sz="0" w:space="0" w:color="auto"/>
        <w:bottom w:val="none" w:sz="0" w:space="0" w:color="auto"/>
        <w:right w:val="none" w:sz="0" w:space="0" w:color="auto"/>
      </w:divBdr>
    </w:div>
    <w:div w:id="516818024">
      <w:bodyDiv w:val="1"/>
      <w:marLeft w:val="0"/>
      <w:marRight w:val="0"/>
      <w:marTop w:val="0"/>
      <w:marBottom w:val="0"/>
      <w:divBdr>
        <w:top w:val="none" w:sz="0" w:space="0" w:color="auto"/>
        <w:left w:val="none" w:sz="0" w:space="0" w:color="auto"/>
        <w:bottom w:val="none" w:sz="0" w:space="0" w:color="auto"/>
        <w:right w:val="none" w:sz="0" w:space="0" w:color="auto"/>
      </w:divBdr>
    </w:div>
    <w:div w:id="577205622">
      <w:bodyDiv w:val="1"/>
      <w:marLeft w:val="0"/>
      <w:marRight w:val="0"/>
      <w:marTop w:val="0"/>
      <w:marBottom w:val="0"/>
      <w:divBdr>
        <w:top w:val="none" w:sz="0" w:space="0" w:color="auto"/>
        <w:left w:val="none" w:sz="0" w:space="0" w:color="auto"/>
        <w:bottom w:val="none" w:sz="0" w:space="0" w:color="auto"/>
        <w:right w:val="none" w:sz="0" w:space="0" w:color="auto"/>
      </w:divBdr>
    </w:div>
    <w:div w:id="603995479">
      <w:bodyDiv w:val="1"/>
      <w:marLeft w:val="0"/>
      <w:marRight w:val="0"/>
      <w:marTop w:val="0"/>
      <w:marBottom w:val="0"/>
      <w:divBdr>
        <w:top w:val="none" w:sz="0" w:space="0" w:color="auto"/>
        <w:left w:val="none" w:sz="0" w:space="0" w:color="auto"/>
        <w:bottom w:val="none" w:sz="0" w:space="0" w:color="auto"/>
        <w:right w:val="none" w:sz="0" w:space="0" w:color="auto"/>
      </w:divBdr>
    </w:div>
    <w:div w:id="666976970">
      <w:bodyDiv w:val="1"/>
      <w:marLeft w:val="0"/>
      <w:marRight w:val="0"/>
      <w:marTop w:val="0"/>
      <w:marBottom w:val="0"/>
      <w:divBdr>
        <w:top w:val="none" w:sz="0" w:space="0" w:color="auto"/>
        <w:left w:val="none" w:sz="0" w:space="0" w:color="auto"/>
        <w:bottom w:val="none" w:sz="0" w:space="0" w:color="auto"/>
        <w:right w:val="none" w:sz="0" w:space="0" w:color="auto"/>
      </w:divBdr>
    </w:div>
    <w:div w:id="671295644">
      <w:bodyDiv w:val="1"/>
      <w:marLeft w:val="0"/>
      <w:marRight w:val="0"/>
      <w:marTop w:val="0"/>
      <w:marBottom w:val="0"/>
      <w:divBdr>
        <w:top w:val="none" w:sz="0" w:space="0" w:color="auto"/>
        <w:left w:val="none" w:sz="0" w:space="0" w:color="auto"/>
        <w:bottom w:val="none" w:sz="0" w:space="0" w:color="auto"/>
        <w:right w:val="none" w:sz="0" w:space="0" w:color="auto"/>
      </w:divBdr>
    </w:div>
    <w:div w:id="681204063">
      <w:bodyDiv w:val="1"/>
      <w:marLeft w:val="0"/>
      <w:marRight w:val="0"/>
      <w:marTop w:val="0"/>
      <w:marBottom w:val="0"/>
      <w:divBdr>
        <w:top w:val="none" w:sz="0" w:space="0" w:color="auto"/>
        <w:left w:val="none" w:sz="0" w:space="0" w:color="auto"/>
        <w:bottom w:val="none" w:sz="0" w:space="0" w:color="auto"/>
        <w:right w:val="none" w:sz="0" w:space="0" w:color="auto"/>
      </w:divBdr>
    </w:div>
    <w:div w:id="687869254">
      <w:bodyDiv w:val="1"/>
      <w:marLeft w:val="0"/>
      <w:marRight w:val="0"/>
      <w:marTop w:val="0"/>
      <w:marBottom w:val="0"/>
      <w:divBdr>
        <w:top w:val="none" w:sz="0" w:space="0" w:color="auto"/>
        <w:left w:val="none" w:sz="0" w:space="0" w:color="auto"/>
        <w:bottom w:val="none" w:sz="0" w:space="0" w:color="auto"/>
        <w:right w:val="none" w:sz="0" w:space="0" w:color="auto"/>
      </w:divBdr>
    </w:div>
    <w:div w:id="693387067">
      <w:bodyDiv w:val="1"/>
      <w:marLeft w:val="0"/>
      <w:marRight w:val="0"/>
      <w:marTop w:val="0"/>
      <w:marBottom w:val="0"/>
      <w:divBdr>
        <w:top w:val="none" w:sz="0" w:space="0" w:color="auto"/>
        <w:left w:val="none" w:sz="0" w:space="0" w:color="auto"/>
        <w:bottom w:val="none" w:sz="0" w:space="0" w:color="auto"/>
        <w:right w:val="none" w:sz="0" w:space="0" w:color="auto"/>
      </w:divBdr>
    </w:div>
    <w:div w:id="712003605">
      <w:bodyDiv w:val="1"/>
      <w:marLeft w:val="0"/>
      <w:marRight w:val="0"/>
      <w:marTop w:val="0"/>
      <w:marBottom w:val="0"/>
      <w:divBdr>
        <w:top w:val="none" w:sz="0" w:space="0" w:color="auto"/>
        <w:left w:val="none" w:sz="0" w:space="0" w:color="auto"/>
        <w:bottom w:val="none" w:sz="0" w:space="0" w:color="auto"/>
        <w:right w:val="none" w:sz="0" w:space="0" w:color="auto"/>
      </w:divBdr>
    </w:div>
    <w:div w:id="714544175">
      <w:bodyDiv w:val="1"/>
      <w:marLeft w:val="0"/>
      <w:marRight w:val="0"/>
      <w:marTop w:val="0"/>
      <w:marBottom w:val="0"/>
      <w:divBdr>
        <w:top w:val="none" w:sz="0" w:space="0" w:color="auto"/>
        <w:left w:val="none" w:sz="0" w:space="0" w:color="auto"/>
        <w:bottom w:val="none" w:sz="0" w:space="0" w:color="auto"/>
        <w:right w:val="none" w:sz="0" w:space="0" w:color="auto"/>
      </w:divBdr>
    </w:div>
    <w:div w:id="734426751">
      <w:bodyDiv w:val="1"/>
      <w:marLeft w:val="0"/>
      <w:marRight w:val="0"/>
      <w:marTop w:val="0"/>
      <w:marBottom w:val="0"/>
      <w:divBdr>
        <w:top w:val="none" w:sz="0" w:space="0" w:color="auto"/>
        <w:left w:val="none" w:sz="0" w:space="0" w:color="auto"/>
        <w:bottom w:val="none" w:sz="0" w:space="0" w:color="auto"/>
        <w:right w:val="none" w:sz="0" w:space="0" w:color="auto"/>
      </w:divBdr>
    </w:div>
    <w:div w:id="742680675">
      <w:bodyDiv w:val="1"/>
      <w:marLeft w:val="0"/>
      <w:marRight w:val="0"/>
      <w:marTop w:val="0"/>
      <w:marBottom w:val="0"/>
      <w:divBdr>
        <w:top w:val="none" w:sz="0" w:space="0" w:color="auto"/>
        <w:left w:val="none" w:sz="0" w:space="0" w:color="auto"/>
        <w:bottom w:val="none" w:sz="0" w:space="0" w:color="auto"/>
        <w:right w:val="none" w:sz="0" w:space="0" w:color="auto"/>
      </w:divBdr>
    </w:div>
    <w:div w:id="776682534">
      <w:bodyDiv w:val="1"/>
      <w:marLeft w:val="0"/>
      <w:marRight w:val="0"/>
      <w:marTop w:val="0"/>
      <w:marBottom w:val="0"/>
      <w:divBdr>
        <w:top w:val="none" w:sz="0" w:space="0" w:color="auto"/>
        <w:left w:val="none" w:sz="0" w:space="0" w:color="auto"/>
        <w:bottom w:val="none" w:sz="0" w:space="0" w:color="auto"/>
        <w:right w:val="none" w:sz="0" w:space="0" w:color="auto"/>
      </w:divBdr>
    </w:div>
    <w:div w:id="777677106">
      <w:bodyDiv w:val="1"/>
      <w:marLeft w:val="0"/>
      <w:marRight w:val="0"/>
      <w:marTop w:val="0"/>
      <w:marBottom w:val="0"/>
      <w:divBdr>
        <w:top w:val="none" w:sz="0" w:space="0" w:color="auto"/>
        <w:left w:val="none" w:sz="0" w:space="0" w:color="auto"/>
        <w:bottom w:val="none" w:sz="0" w:space="0" w:color="auto"/>
        <w:right w:val="none" w:sz="0" w:space="0" w:color="auto"/>
      </w:divBdr>
    </w:div>
    <w:div w:id="790440281">
      <w:bodyDiv w:val="1"/>
      <w:marLeft w:val="0"/>
      <w:marRight w:val="0"/>
      <w:marTop w:val="0"/>
      <w:marBottom w:val="0"/>
      <w:divBdr>
        <w:top w:val="none" w:sz="0" w:space="0" w:color="auto"/>
        <w:left w:val="none" w:sz="0" w:space="0" w:color="auto"/>
        <w:bottom w:val="none" w:sz="0" w:space="0" w:color="auto"/>
        <w:right w:val="none" w:sz="0" w:space="0" w:color="auto"/>
      </w:divBdr>
    </w:div>
    <w:div w:id="818838489">
      <w:bodyDiv w:val="1"/>
      <w:marLeft w:val="0"/>
      <w:marRight w:val="0"/>
      <w:marTop w:val="0"/>
      <w:marBottom w:val="0"/>
      <w:divBdr>
        <w:top w:val="none" w:sz="0" w:space="0" w:color="auto"/>
        <w:left w:val="none" w:sz="0" w:space="0" w:color="auto"/>
        <w:bottom w:val="none" w:sz="0" w:space="0" w:color="auto"/>
        <w:right w:val="none" w:sz="0" w:space="0" w:color="auto"/>
      </w:divBdr>
    </w:div>
    <w:div w:id="822697481">
      <w:bodyDiv w:val="1"/>
      <w:marLeft w:val="0"/>
      <w:marRight w:val="0"/>
      <w:marTop w:val="0"/>
      <w:marBottom w:val="0"/>
      <w:divBdr>
        <w:top w:val="none" w:sz="0" w:space="0" w:color="auto"/>
        <w:left w:val="none" w:sz="0" w:space="0" w:color="auto"/>
        <w:bottom w:val="none" w:sz="0" w:space="0" w:color="auto"/>
        <w:right w:val="none" w:sz="0" w:space="0" w:color="auto"/>
      </w:divBdr>
    </w:div>
    <w:div w:id="870336785">
      <w:bodyDiv w:val="1"/>
      <w:marLeft w:val="0"/>
      <w:marRight w:val="0"/>
      <w:marTop w:val="0"/>
      <w:marBottom w:val="0"/>
      <w:divBdr>
        <w:top w:val="none" w:sz="0" w:space="0" w:color="auto"/>
        <w:left w:val="none" w:sz="0" w:space="0" w:color="auto"/>
        <w:bottom w:val="none" w:sz="0" w:space="0" w:color="auto"/>
        <w:right w:val="none" w:sz="0" w:space="0" w:color="auto"/>
      </w:divBdr>
    </w:div>
    <w:div w:id="895118341">
      <w:bodyDiv w:val="1"/>
      <w:marLeft w:val="0"/>
      <w:marRight w:val="0"/>
      <w:marTop w:val="0"/>
      <w:marBottom w:val="0"/>
      <w:divBdr>
        <w:top w:val="none" w:sz="0" w:space="0" w:color="auto"/>
        <w:left w:val="none" w:sz="0" w:space="0" w:color="auto"/>
        <w:bottom w:val="none" w:sz="0" w:space="0" w:color="auto"/>
        <w:right w:val="none" w:sz="0" w:space="0" w:color="auto"/>
      </w:divBdr>
    </w:div>
    <w:div w:id="955214805">
      <w:bodyDiv w:val="1"/>
      <w:marLeft w:val="0"/>
      <w:marRight w:val="0"/>
      <w:marTop w:val="0"/>
      <w:marBottom w:val="0"/>
      <w:divBdr>
        <w:top w:val="none" w:sz="0" w:space="0" w:color="auto"/>
        <w:left w:val="none" w:sz="0" w:space="0" w:color="auto"/>
        <w:bottom w:val="none" w:sz="0" w:space="0" w:color="auto"/>
        <w:right w:val="none" w:sz="0" w:space="0" w:color="auto"/>
      </w:divBdr>
    </w:div>
    <w:div w:id="956717863">
      <w:bodyDiv w:val="1"/>
      <w:marLeft w:val="0"/>
      <w:marRight w:val="0"/>
      <w:marTop w:val="0"/>
      <w:marBottom w:val="0"/>
      <w:divBdr>
        <w:top w:val="none" w:sz="0" w:space="0" w:color="auto"/>
        <w:left w:val="none" w:sz="0" w:space="0" w:color="auto"/>
        <w:bottom w:val="none" w:sz="0" w:space="0" w:color="auto"/>
        <w:right w:val="none" w:sz="0" w:space="0" w:color="auto"/>
      </w:divBdr>
    </w:div>
    <w:div w:id="1059979537">
      <w:bodyDiv w:val="1"/>
      <w:marLeft w:val="0"/>
      <w:marRight w:val="0"/>
      <w:marTop w:val="0"/>
      <w:marBottom w:val="0"/>
      <w:divBdr>
        <w:top w:val="none" w:sz="0" w:space="0" w:color="auto"/>
        <w:left w:val="none" w:sz="0" w:space="0" w:color="auto"/>
        <w:bottom w:val="none" w:sz="0" w:space="0" w:color="auto"/>
        <w:right w:val="none" w:sz="0" w:space="0" w:color="auto"/>
      </w:divBdr>
    </w:div>
    <w:div w:id="1093625688">
      <w:bodyDiv w:val="1"/>
      <w:marLeft w:val="0"/>
      <w:marRight w:val="0"/>
      <w:marTop w:val="0"/>
      <w:marBottom w:val="0"/>
      <w:divBdr>
        <w:top w:val="none" w:sz="0" w:space="0" w:color="auto"/>
        <w:left w:val="none" w:sz="0" w:space="0" w:color="auto"/>
        <w:bottom w:val="none" w:sz="0" w:space="0" w:color="auto"/>
        <w:right w:val="none" w:sz="0" w:space="0" w:color="auto"/>
      </w:divBdr>
    </w:div>
    <w:div w:id="1218779422">
      <w:bodyDiv w:val="1"/>
      <w:marLeft w:val="0"/>
      <w:marRight w:val="0"/>
      <w:marTop w:val="0"/>
      <w:marBottom w:val="0"/>
      <w:divBdr>
        <w:top w:val="none" w:sz="0" w:space="0" w:color="auto"/>
        <w:left w:val="none" w:sz="0" w:space="0" w:color="auto"/>
        <w:bottom w:val="none" w:sz="0" w:space="0" w:color="auto"/>
        <w:right w:val="none" w:sz="0" w:space="0" w:color="auto"/>
      </w:divBdr>
    </w:div>
    <w:div w:id="1306200597">
      <w:bodyDiv w:val="1"/>
      <w:marLeft w:val="0"/>
      <w:marRight w:val="0"/>
      <w:marTop w:val="0"/>
      <w:marBottom w:val="0"/>
      <w:divBdr>
        <w:top w:val="none" w:sz="0" w:space="0" w:color="auto"/>
        <w:left w:val="none" w:sz="0" w:space="0" w:color="auto"/>
        <w:bottom w:val="none" w:sz="0" w:space="0" w:color="auto"/>
        <w:right w:val="none" w:sz="0" w:space="0" w:color="auto"/>
      </w:divBdr>
    </w:div>
    <w:div w:id="1355961463">
      <w:bodyDiv w:val="1"/>
      <w:marLeft w:val="0"/>
      <w:marRight w:val="0"/>
      <w:marTop w:val="0"/>
      <w:marBottom w:val="0"/>
      <w:divBdr>
        <w:top w:val="none" w:sz="0" w:space="0" w:color="auto"/>
        <w:left w:val="none" w:sz="0" w:space="0" w:color="auto"/>
        <w:bottom w:val="none" w:sz="0" w:space="0" w:color="auto"/>
        <w:right w:val="none" w:sz="0" w:space="0" w:color="auto"/>
      </w:divBdr>
    </w:div>
    <w:div w:id="1359620817">
      <w:bodyDiv w:val="1"/>
      <w:marLeft w:val="0"/>
      <w:marRight w:val="0"/>
      <w:marTop w:val="0"/>
      <w:marBottom w:val="0"/>
      <w:divBdr>
        <w:top w:val="none" w:sz="0" w:space="0" w:color="auto"/>
        <w:left w:val="none" w:sz="0" w:space="0" w:color="auto"/>
        <w:bottom w:val="none" w:sz="0" w:space="0" w:color="auto"/>
        <w:right w:val="none" w:sz="0" w:space="0" w:color="auto"/>
      </w:divBdr>
    </w:div>
    <w:div w:id="1395394444">
      <w:bodyDiv w:val="1"/>
      <w:marLeft w:val="0"/>
      <w:marRight w:val="0"/>
      <w:marTop w:val="0"/>
      <w:marBottom w:val="0"/>
      <w:divBdr>
        <w:top w:val="none" w:sz="0" w:space="0" w:color="auto"/>
        <w:left w:val="none" w:sz="0" w:space="0" w:color="auto"/>
        <w:bottom w:val="none" w:sz="0" w:space="0" w:color="auto"/>
        <w:right w:val="none" w:sz="0" w:space="0" w:color="auto"/>
      </w:divBdr>
    </w:div>
    <w:div w:id="1473134939">
      <w:bodyDiv w:val="1"/>
      <w:marLeft w:val="0"/>
      <w:marRight w:val="0"/>
      <w:marTop w:val="0"/>
      <w:marBottom w:val="0"/>
      <w:divBdr>
        <w:top w:val="none" w:sz="0" w:space="0" w:color="auto"/>
        <w:left w:val="none" w:sz="0" w:space="0" w:color="auto"/>
        <w:bottom w:val="none" w:sz="0" w:space="0" w:color="auto"/>
        <w:right w:val="none" w:sz="0" w:space="0" w:color="auto"/>
      </w:divBdr>
    </w:div>
    <w:div w:id="1500119140">
      <w:bodyDiv w:val="1"/>
      <w:marLeft w:val="0"/>
      <w:marRight w:val="0"/>
      <w:marTop w:val="0"/>
      <w:marBottom w:val="0"/>
      <w:divBdr>
        <w:top w:val="none" w:sz="0" w:space="0" w:color="auto"/>
        <w:left w:val="none" w:sz="0" w:space="0" w:color="auto"/>
        <w:bottom w:val="none" w:sz="0" w:space="0" w:color="auto"/>
        <w:right w:val="none" w:sz="0" w:space="0" w:color="auto"/>
      </w:divBdr>
    </w:div>
    <w:div w:id="1537622881">
      <w:bodyDiv w:val="1"/>
      <w:marLeft w:val="0"/>
      <w:marRight w:val="0"/>
      <w:marTop w:val="0"/>
      <w:marBottom w:val="0"/>
      <w:divBdr>
        <w:top w:val="none" w:sz="0" w:space="0" w:color="auto"/>
        <w:left w:val="none" w:sz="0" w:space="0" w:color="auto"/>
        <w:bottom w:val="none" w:sz="0" w:space="0" w:color="auto"/>
        <w:right w:val="none" w:sz="0" w:space="0" w:color="auto"/>
      </w:divBdr>
    </w:div>
    <w:div w:id="1547909434">
      <w:bodyDiv w:val="1"/>
      <w:marLeft w:val="0"/>
      <w:marRight w:val="0"/>
      <w:marTop w:val="0"/>
      <w:marBottom w:val="0"/>
      <w:divBdr>
        <w:top w:val="none" w:sz="0" w:space="0" w:color="auto"/>
        <w:left w:val="none" w:sz="0" w:space="0" w:color="auto"/>
        <w:bottom w:val="none" w:sz="0" w:space="0" w:color="auto"/>
        <w:right w:val="none" w:sz="0" w:space="0" w:color="auto"/>
      </w:divBdr>
    </w:div>
    <w:div w:id="1616475028">
      <w:bodyDiv w:val="1"/>
      <w:marLeft w:val="0"/>
      <w:marRight w:val="0"/>
      <w:marTop w:val="0"/>
      <w:marBottom w:val="0"/>
      <w:divBdr>
        <w:top w:val="none" w:sz="0" w:space="0" w:color="auto"/>
        <w:left w:val="none" w:sz="0" w:space="0" w:color="auto"/>
        <w:bottom w:val="none" w:sz="0" w:space="0" w:color="auto"/>
        <w:right w:val="none" w:sz="0" w:space="0" w:color="auto"/>
      </w:divBdr>
    </w:div>
    <w:div w:id="1650401243">
      <w:bodyDiv w:val="1"/>
      <w:marLeft w:val="0"/>
      <w:marRight w:val="0"/>
      <w:marTop w:val="0"/>
      <w:marBottom w:val="0"/>
      <w:divBdr>
        <w:top w:val="none" w:sz="0" w:space="0" w:color="auto"/>
        <w:left w:val="none" w:sz="0" w:space="0" w:color="auto"/>
        <w:bottom w:val="none" w:sz="0" w:space="0" w:color="auto"/>
        <w:right w:val="none" w:sz="0" w:space="0" w:color="auto"/>
      </w:divBdr>
    </w:div>
    <w:div w:id="1673217668">
      <w:bodyDiv w:val="1"/>
      <w:marLeft w:val="0"/>
      <w:marRight w:val="0"/>
      <w:marTop w:val="0"/>
      <w:marBottom w:val="0"/>
      <w:divBdr>
        <w:top w:val="none" w:sz="0" w:space="0" w:color="auto"/>
        <w:left w:val="none" w:sz="0" w:space="0" w:color="auto"/>
        <w:bottom w:val="none" w:sz="0" w:space="0" w:color="auto"/>
        <w:right w:val="none" w:sz="0" w:space="0" w:color="auto"/>
      </w:divBdr>
    </w:div>
    <w:div w:id="1752845759">
      <w:bodyDiv w:val="1"/>
      <w:marLeft w:val="0"/>
      <w:marRight w:val="0"/>
      <w:marTop w:val="0"/>
      <w:marBottom w:val="0"/>
      <w:divBdr>
        <w:top w:val="none" w:sz="0" w:space="0" w:color="auto"/>
        <w:left w:val="none" w:sz="0" w:space="0" w:color="auto"/>
        <w:bottom w:val="none" w:sz="0" w:space="0" w:color="auto"/>
        <w:right w:val="none" w:sz="0" w:space="0" w:color="auto"/>
      </w:divBdr>
    </w:div>
    <w:div w:id="1793858921">
      <w:bodyDiv w:val="1"/>
      <w:marLeft w:val="0"/>
      <w:marRight w:val="0"/>
      <w:marTop w:val="0"/>
      <w:marBottom w:val="0"/>
      <w:divBdr>
        <w:top w:val="none" w:sz="0" w:space="0" w:color="auto"/>
        <w:left w:val="none" w:sz="0" w:space="0" w:color="auto"/>
        <w:bottom w:val="none" w:sz="0" w:space="0" w:color="auto"/>
        <w:right w:val="none" w:sz="0" w:space="0" w:color="auto"/>
      </w:divBdr>
    </w:div>
    <w:div w:id="1807311793">
      <w:bodyDiv w:val="1"/>
      <w:marLeft w:val="0"/>
      <w:marRight w:val="0"/>
      <w:marTop w:val="0"/>
      <w:marBottom w:val="0"/>
      <w:divBdr>
        <w:top w:val="none" w:sz="0" w:space="0" w:color="auto"/>
        <w:left w:val="none" w:sz="0" w:space="0" w:color="auto"/>
        <w:bottom w:val="none" w:sz="0" w:space="0" w:color="auto"/>
        <w:right w:val="none" w:sz="0" w:space="0" w:color="auto"/>
      </w:divBdr>
    </w:div>
    <w:div w:id="1830173047">
      <w:bodyDiv w:val="1"/>
      <w:marLeft w:val="0"/>
      <w:marRight w:val="0"/>
      <w:marTop w:val="0"/>
      <w:marBottom w:val="0"/>
      <w:divBdr>
        <w:top w:val="none" w:sz="0" w:space="0" w:color="auto"/>
        <w:left w:val="none" w:sz="0" w:space="0" w:color="auto"/>
        <w:bottom w:val="none" w:sz="0" w:space="0" w:color="auto"/>
        <w:right w:val="none" w:sz="0" w:space="0" w:color="auto"/>
      </w:divBdr>
    </w:div>
    <w:div w:id="1876960373">
      <w:bodyDiv w:val="1"/>
      <w:marLeft w:val="0"/>
      <w:marRight w:val="0"/>
      <w:marTop w:val="0"/>
      <w:marBottom w:val="0"/>
      <w:divBdr>
        <w:top w:val="none" w:sz="0" w:space="0" w:color="auto"/>
        <w:left w:val="none" w:sz="0" w:space="0" w:color="auto"/>
        <w:bottom w:val="none" w:sz="0" w:space="0" w:color="auto"/>
        <w:right w:val="none" w:sz="0" w:space="0" w:color="auto"/>
      </w:divBdr>
    </w:div>
    <w:div w:id="1896351201">
      <w:bodyDiv w:val="1"/>
      <w:marLeft w:val="0"/>
      <w:marRight w:val="0"/>
      <w:marTop w:val="0"/>
      <w:marBottom w:val="0"/>
      <w:divBdr>
        <w:top w:val="none" w:sz="0" w:space="0" w:color="auto"/>
        <w:left w:val="none" w:sz="0" w:space="0" w:color="auto"/>
        <w:bottom w:val="none" w:sz="0" w:space="0" w:color="auto"/>
        <w:right w:val="none" w:sz="0" w:space="0" w:color="auto"/>
      </w:divBdr>
    </w:div>
    <w:div w:id="2007245741">
      <w:bodyDiv w:val="1"/>
      <w:marLeft w:val="0"/>
      <w:marRight w:val="0"/>
      <w:marTop w:val="0"/>
      <w:marBottom w:val="0"/>
      <w:divBdr>
        <w:top w:val="none" w:sz="0" w:space="0" w:color="auto"/>
        <w:left w:val="none" w:sz="0" w:space="0" w:color="auto"/>
        <w:bottom w:val="none" w:sz="0" w:space="0" w:color="auto"/>
        <w:right w:val="none" w:sz="0" w:space="0" w:color="auto"/>
      </w:divBdr>
    </w:div>
    <w:div w:id="2023626642">
      <w:bodyDiv w:val="1"/>
      <w:marLeft w:val="0"/>
      <w:marRight w:val="0"/>
      <w:marTop w:val="0"/>
      <w:marBottom w:val="0"/>
      <w:divBdr>
        <w:top w:val="none" w:sz="0" w:space="0" w:color="auto"/>
        <w:left w:val="none" w:sz="0" w:space="0" w:color="auto"/>
        <w:bottom w:val="none" w:sz="0" w:space="0" w:color="auto"/>
        <w:right w:val="none" w:sz="0" w:space="0" w:color="auto"/>
      </w:divBdr>
    </w:div>
    <w:div w:id="2093507766">
      <w:bodyDiv w:val="1"/>
      <w:marLeft w:val="0"/>
      <w:marRight w:val="0"/>
      <w:marTop w:val="0"/>
      <w:marBottom w:val="0"/>
      <w:divBdr>
        <w:top w:val="none" w:sz="0" w:space="0" w:color="auto"/>
        <w:left w:val="none" w:sz="0" w:space="0" w:color="auto"/>
        <w:bottom w:val="none" w:sz="0" w:space="0" w:color="auto"/>
        <w:right w:val="none" w:sz="0" w:space="0" w:color="auto"/>
      </w:divBdr>
    </w:div>
    <w:div w:id="2121603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urnalfai-uikabogor.org/index.php/alinfaq/article/download/527/397"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journals.umma.ac.id/index.php/point/article/download/748/53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pository.uinsaizu.ac.id/15421/1/SKRIPSI%20FULL_YUSUF%20ALAIKA%20FAWAID%20171720404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rints.iain-surakarta.ac.id/4156/1/SKRIPSI%20FIX-GHISNA.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epository.iainpare.ac.id/id/eprint/8513/1/19.2700.030.pdf" TargetMode="External"/><Relationship Id="rId23" Type="http://schemas.openxmlformats.org/officeDocument/2006/relationships/fontTable" Target="fontTable.xml"/><Relationship Id="rId10" Type="http://schemas.openxmlformats.org/officeDocument/2006/relationships/hyperlink" Target="https://jurnal.uinsyahada.ac.id/index.php/JISFIM/article/download/3531/2466"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30201110059@student.uin-malang.ac.id" TargetMode="External"/><Relationship Id="rId14" Type="http://schemas.openxmlformats.org/officeDocument/2006/relationships/hyperlink" Target="https://repository.radenintan.ac.id/22526/1/COVER%20BAB%201%20BAB%205%20DAPUS.pdf"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93CC61-0968-432A-82C3-637A89EC85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 3</dc:creator>
  <cp:lastModifiedBy>zyrex</cp:lastModifiedBy>
  <cp:revision>10</cp:revision>
  <cp:lastPrinted>2023-08-20T05:19:00Z</cp:lastPrinted>
  <dcterms:created xsi:type="dcterms:W3CDTF">2025-06-08T07:09:00Z</dcterms:created>
  <dcterms:modified xsi:type="dcterms:W3CDTF">2025-11-13T06:35:00Z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0077b471-7ca6-4f83-a7fc-c952d510d500</vt:lpwstr>
  </property>
  <property fmtid="{D5CDD505-2E9C-101B-9397-08002B2CF9AE}" pid="3" name="KSOProductBuildVer">
    <vt:lpwstr>1057-12.2.0.17119</vt:lpwstr>
  </property>
  <property fmtid="{D5CDD505-2E9C-101B-9397-08002B2CF9AE}" pid="4" name="ICV">
    <vt:lpwstr>E6E7E1EA9FCA42C7A1BD3A4F4F7FE2FB_12</vt:lpwstr>
  </property>
  <property fmtid="{D5CDD505-2E9C-101B-9397-08002B2CF9AE}" pid="5" name="ZOTERO_PREF_1">
    <vt:lpwstr>&lt;data data-version="3" zotero-version="7.0.15"&gt;&lt;session id="CZFyGfcl"/&gt;&lt;style id="http://www.zotero.org/styles/apa" locale="en-US" hasBibliography="1" bibliographyStyleHasBeenSet="1"/&gt;&lt;prefs&gt;&lt;pref name="fieldType" value="Field"/&gt;&lt;/prefs&gt;&lt;/data&gt;</vt:lpwstr>
  </property>
</Properties>
</file>